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F3" w:rsidRPr="000F5FDB" w:rsidRDefault="00FD3C03" w:rsidP="000F5FDB">
      <w:pPr>
        <w:shd w:val="clear" w:color="auto" w:fill="FFFFFF"/>
        <w:spacing w:before="100" w:beforeAutospacing="1" w:after="100" w:afterAutospacing="1" w:line="240" w:lineRule="auto"/>
        <w:jc w:val="center"/>
        <w:rPr>
          <w:rFonts w:ascii="Calibri" w:eastAsia="Times New Roman" w:hAnsi="Calibri" w:cs="Calibri"/>
          <w:b/>
          <w:bCs/>
          <w:color w:val="212529"/>
          <w:sz w:val="24"/>
          <w:szCs w:val="24"/>
          <w:lang w:eastAsia="tr-TR"/>
        </w:rPr>
      </w:pPr>
      <w:r w:rsidRPr="00270C28">
        <w:rPr>
          <w:rFonts w:ascii="Calibri" w:eastAsia="Times New Roman" w:hAnsi="Calibri" w:cs="Calibri"/>
          <w:b/>
          <w:bCs/>
          <w:color w:val="212529"/>
          <w:sz w:val="24"/>
          <w:szCs w:val="24"/>
          <w:lang w:eastAsia="tr-TR"/>
        </w:rPr>
        <w:t>2024-2025</w:t>
      </w:r>
      <w:r w:rsidR="00BB3157" w:rsidRPr="00270C28">
        <w:rPr>
          <w:rFonts w:ascii="Calibri" w:eastAsia="Times New Roman" w:hAnsi="Calibri" w:cs="Calibri"/>
          <w:b/>
          <w:bCs/>
          <w:color w:val="212529"/>
          <w:sz w:val="24"/>
          <w:szCs w:val="24"/>
          <w:lang w:eastAsia="tr-TR"/>
        </w:rPr>
        <w:t xml:space="preserve"> EĞİTİM-ÖĞRETİM DÖNEMİ PEDAGOJİK FORMASYON EĞİTİMİ</w:t>
      </w:r>
      <w:r w:rsidR="00A07E14" w:rsidRPr="00270C28">
        <w:rPr>
          <w:rFonts w:ascii="Calibri" w:eastAsia="Times New Roman" w:hAnsi="Calibri" w:cs="Calibri"/>
          <w:b/>
          <w:bCs/>
          <w:color w:val="212529"/>
          <w:sz w:val="24"/>
          <w:szCs w:val="24"/>
          <w:lang w:eastAsia="tr-TR"/>
        </w:rPr>
        <w:t xml:space="preserve"> ÖN</w:t>
      </w:r>
      <w:r w:rsidR="00BB3157" w:rsidRPr="00270C28">
        <w:rPr>
          <w:rFonts w:ascii="Calibri" w:eastAsia="Times New Roman" w:hAnsi="Calibri" w:cs="Calibri"/>
          <w:b/>
          <w:bCs/>
          <w:color w:val="212529"/>
          <w:sz w:val="24"/>
          <w:szCs w:val="24"/>
          <w:lang w:eastAsia="tr-TR"/>
        </w:rPr>
        <w:t xml:space="preserve"> BAŞVURU </w:t>
      </w:r>
      <w:r w:rsidR="000F5FDB">
        <w:rPr>
          <w:rFonts w:ascii="Calibri" w:eastAsia="Times New Roman" w:hAnsi="Calibri" w:cs="Calibri"/>
          <w:b/>
          <w:bCs/>
          <w:color w:val="212529"/>
          <w:sz w:val="24"/>
          <w:szCs w:val="24"/>
          <w:lang w:eastAsia="tr-TR"/>
        </w:rPr>
        <w:t xml:space="preserve">                 </w:t>
      </w:r>
      <w:r w:rsidR="00BB3157" w:rsidRPr="00270C28">
        <w:rPr>
          <w:rFonts w:ascii="Calibri" w:eastAsia="Times New Roman" w:hAnsi="Calibri" w:cs="Calibri"/>
          <w:b/>
          <w:bCs/>
          <w:color w:val="212529"/>
          <w:sz w:val="24"/>
          <w:szCs w:val="24"/>
          <w:lang w:eastAsia="tr-TR"/>
        </w:rPr>
        <w:t>ŞARTLARI, ÖNEMLİ TARİHLER ve KONTENJANLAR</w:t>
      </w:r>
      <w:r w:rsidR="000F5FDB">
        <w:rPr>
          <w:rFonts w:ascii="Calibri" w:eastAsia="Times New Roman" w:hAnsi="Calibri" w:cs="Calibri"/>
          <w:b/>
          <w:bCs/>
          <w:color w:val="212529"/>
          <w:sz w:val="24"/>
          <w:szCs w:val="24"/>
          <w:lang w:eastAsia="tr-TR"/>
        </w:rPr>
        <w:t xml:space="preserve"> KESİN KAYITLAR HAKKINDA</w:t>
      </w:r>
    </w:p>
    <w:p w:rsidR="00BB3157" w:rsidRPr="00270C28" w:rsidRDefault="00BB3157" w:rsidP="00BB3157">
      <w:pPr>
        <w:numPr>
          <w:ilvl w:val="0"/>
          <w:numId w:val="1"/>
        </w:numPr>
        <w:shd w:val="clear" w:color="auto" w:fill="FFFFFF"/>
        <w:spacing w:before="360"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Başvurular; </w:t>
      </w:r>
      <w:r w:rsidRPr="00270C28">
        <w:rPr>
          <w:rFonts w:ascii="Calibri" w:eastAsia="Times New Roman" w:hAnsi="Calibri" w:cs="Calibri"/>
          <w:color w:val="212529"/>
          <w:sz w:val="24"/>
          <w:szCs w:val="24"/>
          <w:lang w:eastAsia="tr-TR"/>
        </w:rPr>
        <w:t>Online ön kayıt ile alınacak olup; yalnızca</w:t>
      </w:r>
      <w:r w:rsidR="00A07E14" w:rsidRPr="00270C28">
        <w:rPr>
          <w:rFonts w:ascii="Calibri" w:eastAsia="Times New Roman" w:hAnsi="Calibri" w:cs="Calibri"/>
          <w:color w:val="212529"/>
          <w:sz w:val="24"/>
          <w:szCs w:val="24"/>
          <w:lang w:eastAsia="tr-TR"/>
        </w:rPr>
        <w:t xml:space="preserve"> 4 yıl</w:t>
      </w:r>
      <w:r w:rsidRPr="00270C28">
        <w:rPr>
          <w:rFonts w:ascii="Calibri" w:eastAsia="Times New Roman" w:hAnsi="Calibri" w:cs="Calibri"/>
          <w:color w:val="212529"/>
          <w:sz w:val="24"/>
          <w:szCs w:val="24"/>
          <w:lang w:eastAsia="tr-TR"/>
        </w:rPr>
        <w:t xml:space="preserve"> mezun olan adaylar başvuru </w:t>
      </w:r>
      <w:r w:rsidRPr="000F5FDB">
        <w:rPr>
          <w:rFonts w:ascii="Calibri" w:eastAsia="Times New Roman" w:hAnsi="Calibri" w:cs="Calibri"/>
          <w:color w:val="212529"/>
          <w:sz w:val="24"/>
          <w:szCs w:val="24"/>
          <w:lang w:eastAsia="tr-TR"/>
        </w:rPr>
        <w:t>yapabilecektir. Sıralamalarda genel akademik not ortalaması temel ölçüt olup, not ortalaması</w:t>
      </w:r>
      <w:r w:rsidRPr="00270C28">
        <w:rPr>
          <w:rFonts w:ascii="Calibri" w:eastAsia="Times New Roman" w:hAnsi="Calibri" w:cs="Calibri"/>
          <w:color w:val="212529"/>
          <w:sz w:val="24"/>
          <w:szCs w:val="24"/>
          <w:lang w:eastAsia="tr-TR"/>
        </w:rPr>
        <w:t xml:space="preserve"> eşi</w:t>
      </w:r>
      <w:r w:rsidR="007C4C46" w:rsidRPr="00270C28">
        <w:rPr>
          <w:rFonts w:ascii="Calibri" w:eastAsia="Times New Roman" w:hAnsi="Calibri" w:cs="Calibri"/>
          <w:color w:val="212529"/>
          <w:sz w:val="24"/>
          <w:szCs w:val="24"/>
          <w:lang w:eastAsia="tr-TR"/>
        </w:rPr>
        <w:t xml:space="preserve">tliği durumunda mezun olduğu diploma not ortalaması yüksek </w:t>
      </w:r>
      <w:r w:rsidRPr="00270C28">
        <w:rPr>
          <w:rFonts w:ascii="Calibri" w:eastAsia="Times New Roman" w:hAnsi="Calibri" w:cs="Calibri"/>
          <w:color w:val="212529"/>
          <w:sz w:val="24"/>
          <w:szCs w:val="24"/>
          <w:lang w:eastAsia="tr-TR"/>
        </w:rPr>
        <w:t>olan adaya öncelik tanınarak sıralama yapılacaktır.</w:t>
      </w:r>
    </w:p>
    <w:p w:rsidR="00BB3157" w:rsidRPr="00270C28" w:rsidRDefault="00BB3157" w:rsidP="00BB3157">
      <w:pPr>
        <w:numPr>
          <w:ilvl w:val="0"/>
          <w:numId w:val="1"/>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Değerlendirmeler; </w:t>
      </w:r>
      <w:r w:rsidRPr="00270C28">
        <w:rPr>
          <w:rFonts w:ascii="Calibri" w:eastAsia="Times New Roman" w:hAnsi="Calibri" w:cs="Calibri"/>
          <w:color w:val="212529"/>
          <w:sz w:val="24"/>
          <w:szCs w:val="24"/>
          <w:lang w:eastAsia="tr-TR"/>
        </w:rPr>
        <w:t>100’lük not sistemine göre yapılacaktır. Hem 4’lük hem 100’lük sistemde not ortalaması olan transkriptlerde sadece 100’lük sistem notu dikkate alınacaktır. Üniversiteler tarafından yapılan dö</w:t>
      </w:r>
      <w:r w:rsidR="00466F0A">
        <w:rPr>
          <w:rFonts w:ascii="Calibri" w:eastAsia="Times New Roman" w:hAnsi="Calibri" w:cs="Calibri"/>
          <w:color w:val="212529"/>
          <w:sz w:val="24"/>
          <w:szCs w:val="24"/>
          <w:lang w:eastAsia="tr-TR"/>
        </w:rPr>
        <w:t xml:space="preserve">nüşümler kabul edilmeyecektir. </w:t>
      </w:r>
      <w:r w:rsidRPr="00270C28">
        <w:rPr>
          <w:rFonts w:ascii="Calibri" w:eastAsia="Times New Roman" w:hAnsi="Calibri" w:cs="Calibri"/>
          <w:color w:val="212529"/>
          <w:sz w:val="24"/>
          <w:szCs w:val="24"/>
          <w:lang w:eastAsia="tr-TR"/>
        </w:rPr>
        <w:t>Sadece 4’lük not ortalaması bulunan </w:t>
      </w:r>
      <w:r w:rsidRPr="00270C28">
        <w:rPr>
          <w:rFonts w:ascii="Calibri" w:eastAsia="Times New Roman" w:hAnsi="Calibri" w:cs="Calibri"/>
          <w:color w:val="212529"/>
          <w:spacing w:val="-1"/>
          <w:sz w:val="24"/>
          <w:szCs w:val="24"/>
          <w:lang w:eastAsia="tr-TR"/>
        </w:rPr>
        <w:t>transkriptlerin,</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YÖK’ün</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dönüşüm</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tablosundaki</w:t>
      </w:r>
      <w:r w:rsidRPr="00270C28">
        <w:rPr>
          <w:rFonts w:ascii="Calibri" w:eastAsia="Times New Roman" w:hAnsi="Calibri" w:cs="Calibri"/>
          <w:color w:val="212529"/>
          <w:sz w:val="24"/>
          <w:szCs w:val="24"/>
          <w:lang w:eastAsia="tr-TR"/>
        </w:rPr>
        <w:t xml:space="preserve"> 100’lük sistem karşılığı </w:t>
      </w:r>
      <w:r w:rsidR="00466F0A">
        <w:rPr>
          <w:rFonts w:ascii="Calibri" w:eastAsia="Times New Roman" w:hAnsi="Calibri" w:cs="Calibri"/>
          <w:color w:val="212529"/>
          <w:sz w:val="24"/>
          <w:szCs w:val="24"/>
          <w:lang w:eastAsia="tr-TR"/>
        </w:rPr>
        <w:t>değerlendirmeye esas olacaktır.</w:t>
      </w:r>
    </w:p>
    <w:p w:rsidR="00BB3157" w:rsidRPr="00270C28" w:rsidRDefault="00BB3157" w:rsidP="00BB3157">
      <w:pPr>
        <w:numPr>
          <w:ilvl w:val="0"/>
          <w:numId w:val="1"/>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pacing w:val="-1"/>
          <w:sz w:val="24"/>
          <w:szCs w:val="24"/>
          <w:lang w:eastAsia="tr-TR"/>
        </w:rPr>
        <w:t>Ön</w:t>
      </w:r>
      <w:r w:rsidRPr="00270C28">
        <w:rPr>
          <w:rFonts w:ascii="Calibri" w:eastAsia="Times New Roman" w:hAnsi="Calibri" w:cs="Calibri"/>
          <w:b/>
          <w:bCs/>
          <w:color w:val="212529"/>
          <w:sz w:val="24"/>
          <w:szCs w:val="24"/>
          <w:lang w:eastAsia="tr-TR"/>
        </w:rPr>
        <w:t> </w:t>
      </w:r>
      <w:r w:rsidRPr="00270C28">
        <w:rPr>
          <w:rFonts w:ascii="Calibri" w:eastAsia="Times New Roman" w:hAnsi="Calibri" w:cs="Calibri"/>
          <w:b/>
          <w:bCs/>
          <w:color w:val="212529"/>
          <w:spacing w:val="-1"/>
          <w:sz w:val="24"/>
          <w:szCs w:val="24"/>
          <w:lang w:eastAsia="tr-TR"/>
        </w:rPr>
        <w:t>kayıtlar; </w:t>
      </w:r>
      <w:hyperlink r:id="rId5" w:tgtFrame="_blank" w:history="1">
        <w:r w:rsidRPr="00270C28">
          <w:rPr>
            <w:rFonts w:ascii="Calibri" w:eastAsia="Times New Roman" w:hAnsi="Calibri" w:cs="Calibri"/>
            <w:b/>
            <w:bCs/>
            <w:color w:val="002060"/>
            <w:sz w:val="24"/>
            <w:szCs w:val="24"/>
            <w:lang w:eastAsia="tr-TR"/>
          </w:rPr>
          <w:t>https://obs.yildiz.edu.tr/oibs/for_app/</w:t>
        </w:r>
      </w:hyperlink>
      <w:r w:rsidRPr="00270C28">
        <w:rPr>
          <w:rFonts w:ascii="Calibri" w:eastAsia="Times New Roman" w:hAnsi="Calibri" w:cs="Calibri"/>
          <w:color w:val="212529"/>
          <w:sz w:val="24"/>
          <w:szCs w:val="24"/>
          <w:lang w:eastAsia="tr-TR"/>
        </w:rPr>
        <w:t> adresinden </w:t>
      </w:r>
      <w:proofErr w:type="gramStart"/>
      <w:r w:rsidRPr="00270C28">
        <w:rPr>
          <w:rFonts w:ascii="Calibri" w:eastAsia="Times New Roman" w:hAnsi="Calibri" w:cs="Calibri"/>
          <w:b/>
          <w:bCs/>
          <w:color w:val="FF0000"/>
          <w:sz w:val="24"/>
          <w:szCs w:val="24"/>
          <w:lang w:eastAsia="tr-TR"/>
        </w:rPr>
        <w:t>online</w:t>
      </w:r>
      <w:proofErr w:type="gramEnd"/>
      <w:r w:rsidRPr="00270C28">
        <w:rPr>
          <w:rFonts w:ascii="Calibri" w:eastAsia="Times New Roman" w:hAnsi="Calibri" w:cs="Calibri"/>
          <w:b/>
          <w:bCs/>
          <w:color w:val="FF0000"/>
          <w:sz w:val="24"/>
          <w:szCs w:val="24"/>
          <w:lang w:eastAsia="tr-TR"/>
        </w:rPr>
        <w:t xml:space="preserve"> olarak</w:t>
      </w:r>
      <w:r w:rsidRPr="00270C28">
        <w:rPr>
          <w:rFonts w:ascii="Calibri" w:eastAsia="Times New Roman" w:hAnsi="Calibri" w:cs="Calibri"/>
          <w:color w:val="212529"/>
          <w:sz w:val="24"/>
          <w:szCs w:val="24"/>
          <w:lang w:eastAsia="tr-TR"/>
        </w:rPr>
        <w:t> </w:t>
      </w:r>
      <w:r w:rsidR="004E48AC">
        <w:rPr>
          <w:rFonts w:ascii="Calibri" w:eastAsia="Times New Roman" w:hAnsi="Calibri" w:cs="Calibri"/>
          <w:b/>
          <w:spacing w:val="-11"/>
          <w:sz w:val="24"/>
          <w:szCs w:val="24"/>
          <w:lang w:eastAsia="tr-TR"/>
        </w:rPr>
        <w:t>12</w:t>
      </w:r>
      <w:r w:rsidR="00FD3C03" w:rsidRPr="00682AC3">
        <w:rPr>
          <w:rFonts w:ascii="Calibri" w:eastAsia="Times New Roman" w:hAnsi="Calibri" w:cs="Calibri"/>
          <w:b/>
          <w:spacing w:val="-11"/>
          <w:sz w:val="24"/>
          <w:szCs w:val="24"/>
          <w:lang w:eastAsia="tr-TR"/>
        </w:rPr>
        <w:t xml:space="preserve"> </w:t>
      </w:r>
      <w:r w:rsidRPr="00682AC3">
        <w:rPr>
          <w:rFonts w:ascii="Calibri" w:eastAsia="Times New Roman" w:hAnsi="Calibri" w:cs="Calibri"/>
          <w:b/>
          <w:spacing w:val="-11"/>
          <w:sz w:val="24"/>
          <w:szCs w:val="24"/>
          <w:lang w:eastAsia="tr-TR"/>
        </w:rPr>
        <w:t>Eylül </w:t>
      </w:r>
      <w:r w:rsidR="00791532" w:rsidRPr="00682AC3">
        <w:rPr>
          <w:rFonts w:ascii="Calibri" w:eastAsia="Times New Roman" w:hAnsi="Calibri" w:cs="Calibri"/>
          <w:b/>
          <w:sz w:val="24"/>
          <w:szCs w:val="24"/>
          <w:lang w:eastAsia="tr-TR"/>
        </w:rPr>
        <w:t>2024</w:t>
      </w:r>
      <w:r w:rsidR="00FD3C03" w:rsidRPr="00682AC3">
        <w:rPr>
          <w:rFonts w:ascii="Calibri" w:eastAsia="Times New Roman" w:hAnsi="Calibri" w:cs="Calibri"/>
          <w:sz w:val="24"/>
          <w:szCs w:val="24"/>
          <w:lang w:eastAsia="tr-TR"/>
        </w:rPr>
        <w:t xml:space="preserve"> </w:t>
      </w:r>
      <w:r w:rsidR="004E48AC">
        <w:rPr>
          <w:rFonts w:ascii="Calibri" w:eastAsia="Times New Roman" w:hAnsi="Calibri" w:cs="Calibri"/>
          <w:b/>
          <w:sz w:val="24"/>
          <w:szCs w:val="24"/>
          <w:lang w:eastAsia="tr-TR"/>
        </w:rPr>
        <w:t>Perşembe</w:t>
      </w:r>
      <w:r w:rsidR="00682AC3" w:rsidRPr="00682AC3">
        <w:rPr>
          <w:rFonts w:ascii="Calibri" w:eastAsia="Times New Roman" w:hAnsi="Calibri" w:cs="Calibri"/>
          <w:b/>
          <w:sz w:val="24"/>
          <w:szCs w:val="24"/>
          <w:lang w:eastAsia="tr-TR"/>
        </w:rPr>
        <w:t xml:space="preserve"> günü saat</w:t>
      </w:r>
      <w:r w:rsidR="004E48AC">
        <w:rPr>
          <w:rFonts w:ascii="Calibri" w:eastAsia="Times New Roman" w:hAnsi="Calibri" w:cs="Calibri"/>
          <w:b/>
          <w:sz w:val="24"/>
          <w:szCs w:val="24"/>
          <w:lang w:eastAsia="tr-TR"/>
        </w:rPr>
        <w:t xml:space="preserve"> 13</w:t>
      </w:r>
      <w:r w:rsidR="00E96AD3">
        <w:rPr>
          <w:rFonts w:ascii="Calibri" w:eastAsia="Times New Roman" w:hAnsi="Calibri" w:cs="Calibri"/>
          <w:b/>
          <w:sz w:val="24"/>
          <w:szCs w:val="24"/>
          <w:lang w:eastAsia="tr-TR"/>
        </w:rPr>
        <w:t>:30</w:t>
      </w:r>
      <w:r w:rsidRPr="00682AC3">
        <w:rPr>
          <w:rFonts w:ascii="Calibri" w:eastAsia="Times New Roman" w:hAnsi="Calibri" w:cs="Calibri"/>
          <w:b/>
          <w:sz w:val="24"/>
          <w:szCs w:val="24"/>
          <w:lang w:eastAsia="tr-TR"/>
        </w:rPr>
        <w:t>’da  </w:t>
      </w:r>
      <w:r w:rsidRPr="00682AC3">
        <w:rPr>
          <w:rFonts w:ascii="Calibri" w:eastAsia="Times New Roman" w:hAnsi="Calibri" w:cs="Calibri"/>
          <w:b/>
          <w:spacing w:val="-1"/>
          <w:sz w:val="24"/>
          <w:szCs w:val="24"/>
          <w:lang w:eastAsia="tr-TR"/>
        </w:rPr>
        <w:t>başlayıp</w:t>
      </w:r>
      <w:r w:rsidR="005D543B">
        <w:rPr>
          <w:rFonts w:ascii="Calibri" w:eastAsia="Times New Roman" w:hAnsi="Calibri" w:cs="Calibri"/>
          <w:b/>
          <w:spacing w:val="-11"/>
          <w:sz w:val="24"/>
          <w:szCs w:val="24"/>
          <w:lang w:eastAsia="tr-TR"/>
        </w:rPr>
        <w:t> 15</w:t>
      </w:r>
      <w:r w:rsidR="00FD3C03" w:rsidRPr="00682AC3">
        <w:rPr>
          <w:rFonts w:ascii="Calibri" w:eastAsia="Times New Roman" w:hAnsi="Calibri" w:cs="Calibri"/>
          <w:b/>
          <w:spacing w:val="-1"/>
          <w:sz w:val="24"/>
          <w:szCs w:val="24"/>
          <w:lang w:eastAsia="tr-TR"/>
        </w:rPr>
        <w:t> Eylül 2024</w:t>
      </w:r>
      <w:r w:rsidR="005D543B">
        <w:rPr>
          <w:rFonts w:ascii="Calibri" w:eastAsia="Times New Roman" w:hAnsi="Calibri" w:cs="Calibri"/>
          <w:b/>
          <w:sz w:val="24"/>
          <w:szCs w:val="24"/>
          <w:lang w:eastAsia="tr-TR"/>
        </w:rPr>
        <w:t> Pazar</w:t>
      </w:r>
      <w:r w:rsidRPr="00682AC3">
        <w:rPr>
          <w:rFonts w:ascii="Calibri" w:eastAsia="Times New Roman" w:hAnsi="Calibri" w:cs="Calibri"/>
          <w:b/>
          <w:sz w:val="24"/>
          <w:szCs w:val="24"/>
          <w:lang w:eastAsia="tr-TR"/>
        </w:rPr>
        <w:t xml:space="preserve"> günü saat 23:59’da sona </w:t>
      </w:r>
      <w:proofErr w:type="gramStart"/>
      <w:r w:rsidRPr="00682AC3">
        <w:rPr>
          <w:rFonts w:ascii="Calibri" w:eastAsia="Times New Roman" w:hAnsi="Calibri" w:cs="Calibri"/>
          <w:b/>
          <w:sz w:val="24"/>
          <w:szCs w:val="24"/>
          <w:lang w:eastAsia="tr-TR"/>
        </w:rPr>
        <w:t>erecektir</w:t>
      </w:r>
      <w:proofErr w:type="gramEnd"/>
      <w:r w:rsidRPr="00682AC3">
        <w:rPr>
          <w:rFonts w:ascii="Calibri" w:eastAsia="Times New Roman" w:hAnsi="Calibri" w:cs="Calibri"/>
          <w:sz w:val="24"/>
          <w:szCs w:val="24"/>
          <w:lang w:eastAsia="tr-TR"/>
        </w:rPr>
        <w:t xml:space="preserve">. </w:t>
      </w:r>
      <w:r w:rsidRPr="00270C28">
        <w:rPr>
          <w:rFonts w:ascii="Calibri" w:eastAsia="Times New Roman" w:hAnsi="Calibri" w:cs="Calibri"/>
          <w:color w:val="212529"/>
          <w:sz w:val="24"/>
          <w:szCs w:val="24"/>
          <w:lang w:eastAsia="tr-TR"/>
        </w:rPr>
        <w:t>Adayların, başvuruda oluşabilecek teknik   sorunlar nedeniyle mağdur olmamaları için başvurularını son güne bırakmamaları önerilmektedir.</w:t>
      </w:r>
    </w:p>
    <w:p w:rsidR="0050677E" w:rsidRDefault="00BB3157" w:rsidP="0050677E">
      <w:pPr>
        <w:numPr>
          <w:ilvl w:val="1"/>
          <w:numId w:val="1"/>
        </w:numPr>
        <w:shd w:val="clear" w:color="auto" w:fill="FFFFFF"/>
        <w:spacing w:after="225" w:line="675" w:lineRule="atLeast"/>
        <w:ind w:left="225" w:right="24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Ön kayıt yaptıran adayın; kimlik bilgilerinin kontrolü Nüfus ve Vatandaşlık İşleri (NVİ) üzerinden otomatik olarak kontrol edilecektir. Eğitim bilgileri ise YÖKSİS üzerinden otomatik olarak çekilecektir.</w:t>
      </w:r>
    </w:p>
    <w:p w:rsidR="00F372F3" w:rsidRPr="00F372F3" w:rsidRDefault="0050677E" w:rsidP="00F372F3">
      <w:pPr>
        <w:numPr>
          <w:ilvl w:val="1"/>
          <w:numId w:val="1"/>
        </w:numPr>
        <w:shd w:val="clear" w:color="auto" w:fill="FFFFFF"/>
        <w:spacing w:after="225" w:line="675" w:lineRule="atLeast"/>
        <w:ind w:left="225" w:right="240"/>
        <w:jc w:val="both"/>
        <w:rPr>
          <w:rFonts w:eastAsia="Times New Roman" w:cstheme="minorHAnsi"/>
          <w:color w:val="212529"/>
          <w:sz w:val="24"/>
          <w:szCs w:val="24"/>
          <w:lang w:eastAsia="tr-TR"/>
        </w:rPr>
      </w:pPr>
      <w:r w:rsidRPr="00F372F3">
        <w:rPr>
          <w:rFonts w:eastAsia="Times New Roman" w:cstheme="minorHAnsi"/>
          <w:color w:val="212529"/>
          <w:sz w:val="24"/>
          <w:szCs w:val="24"/>
          <w:lang w:eastAsia="tr-TR"/>
        </w:rPr>
        <w:t>Aday kesin kayıt hakkı kazansın ya</w:t>
      </w:r>
      <w:r w:rsidR="00F372F3">
        <w:rPr>
          <w:rFonts w:eastAsia="Times New Roman" w:cstheme="minorHAnsi"/>
          <w:color w:val="212529"/>
          <w:sz w:val="24"/>
          <w:szCs w:val="24"/>
          <w:lang w:eastAsia="tr-TR"/>
        </w:rPr>
        <w:t xml:space="preserve"> </w:t>
      </w:r>
      <w:r w:rsidRPr="00F372F3">
        <w:rPr>
          <w:rFonts w:eastAsia="Times New Roman" w:cstheme="minorHAnsi"/>
          <w:color w:val="212529"/>
          <w:sz w:val="24"/>
          <w:szCs w:val="24"/>
          <w:lang w:eastAsia="tr-TR"/>
        </w:rPr>
        <w:t>da kazanmasın ön kayıt başvuru ücreti iade edilmeyecek ve eğitim-öğretim ücretine mahsup edilecektir.</w:t>
      </w:r>
    </w:p>
    <w:p w:rsidR="00BB3157" w:rsidRPr="00F372F3" w:rsidRDefault="0050677E" w:rsidP="00F372F3">
      <w:pPr>
        <w:numPr>
          <w:ilvl w:val="1"/>
          <w:numId w:val="1"/>
        </w:numPr>
        <w:shd w:val="clear" w:color="auto" w:fill="FFFFFF"/>
        <w:spacing w:after="225" w:line="675" w:lineRule="atLeast"/>
        <w:ind w:left="225" w:right="240"/>
        <w:jc w:val="both"/>
        <w:rPr>
          <w:rFonts w:eastAsia="Times New Roman" w:cstheme="minorHAnsi"/>
          <w:color w:val="212529"/>
          <w:sz w:val="24"/>
          <w:szCs w:val="24"/>
          <w:lang w:eastAsia="tr-TR"/>
        </w:rPr>
      </w:pPr>
      <w:r w:rsidRPr="00F372F3">
        <w:rPr>
          <w:rFonts w:ascii="Calibri" w:eastAsia="Times New Roman" w:hAnsi="Calibri" w:cs="Calibri"/>
          <w:color w:val="212529"/>
          <w:sz w:val="24"/>
          <w:szCs w:val="24"/>
          <w:lang w:eastAsia="tr-TR"/>
        </w:rPr>
        <w:lastRenderedPageBreak/>
        <w:t xml:space="preserve">Ön başvuru ücreti </w:t>
      </w:r>
      <w:r w:rsidR="00736580">
        <w:rPr>
          <w:rFonts w:ascii="Calibri" w:eastAsia="Times New Roman" w:hAnsi="Calibri" w:cs="Calibri"/>
          <w:b/>
          <w:color w:val="212529"/>
          <w:sz w:val="24"/>
          <w:szCs w:val="24"/>
          <w:lang w:eastAsia="tr-TR"/>
        </w:rPr>
        <w:t>250</w:t>
      </w:r>
      <w:bookmarkStart w:id="0" w:name="_GoBack"/>
      <w:bookmarkEnd w:id="0"/>
      <w:r w:rsidRPr="00F372F3">
        <w:rPr>
          <w:rFonts w:ascii="Calibri" w:eastAsia="Times New Roman" w:hAnsi="Calibri" w:cs="Calibri"/>
          <w:b/>
          <w:color w:val="212529"/>
          <w:sz w:val="24"/>
          <w:szCs w:val="24"/>
          <w:lang w:eastAsia="tr-TR"/>
        </w:rPr>
        <w:t>,00 TL’dir</w:t>
      </w:r>
      <w:r w:rsidRPr="00F372F3">
        <w:rPr>
          <w:rFonts w:ascii="Calibri" w:eastAsia="Times New Roman" w:hAnsi="Calibri" w:cs="Calibri"/>
          <w:color w:val="212529"/>
          <w:sz w:val="24"/>
          <w:szCs w:val="24"/>
          <w:lang w:eastAsia="tr-TR"/>
        </w:rPr>
        <w:t xml:space="preserve"> ön kayıt bedelinin aşağıda verilen Yıldız Teknik Üniversitesi Döner Sermaye İşletme Müdürlüğü (DÖSİM) banka hesabına yapılacaktır.</w:t>
      </w:r>
    </w:p>
    <w:p w:rsidR="00BB3157" w:rsidRPr="00270C28" w:rsidRDefault="00BB3157" w:rsidP="00BB3157">
      <w:pPr>
        <w:shd w:val="clear" w:color="auto" w:fill="FFFFFF"/>
        <w:spacing w:after="100" w:afterAutospacing="1" w:line="240" w:lineRule="auto"/>
        <w:ind w:left="-135"/>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Pr="00270C28" w:rsidRDefault="00BB3157" w:rsidP="00BB3157">
      <w:pPr>
        <w:shd w:val="clear" w:color="auto" w:fill="FFFFFF"/>
        <w:spacing w:after="100" w:afterAutospacing="1" w:line="240" w:lineRule="auto"/>
        <w:ind w:left="-135"/>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                YTÜ DÖSİM HESABI</w:t>
      </w:r>
    </w:p>
    <w:p w:rsidR="00BB3157" w:rsidRPr="00270C28" w:rsidRDefault="00BB3157" w:rsidP="00BB3157">
      <w:pPr>
        <w:shd w:val="clear" w:color="auto" w:fill="FFFFFF"/>
        <w:spacing w:after="100" w:afterAutospacing="1" w:line="240" w:lineRule="auto"/>
        <w:ind w:left="-135"/>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                T.C. Halk Bank Teknopark İstanbul Şubesi</w:t>
      </w:r>
    </w:p>
    <w:p w:rsidR="00BB3157" w:rsidRPr="00270C28" w:rsidRDefault="00BB3157" w:rsidP="00BB3157">
      <w:pPr>
        <w:shd w:val="clear" w:color="auto" w:fill="FFFFFF"/>
        <w:spacing w:after="100" w:afterAutospacing="1" w:line="240" w:lineRule="auto"/>
        <w:ind w:left="-135"/>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                   Hesap Adı: Yıldız Teknik Üniversitesi Döner Sermaye İşletme Müdürlüğü</w:t>
      </w:r>
    </w:p>
    <w:p w:rsidR="00BB3157" w:rsidRPr="00270C28" w:rsidRDefault="00BB3157" w:rsidP="00BB3157">
      <w:pPr>
        <w:shd w:val="clear" w:color="auto" w:fill="FFFFFF"/>
        <w:spacing w:after="100" w:afterAutospacing="1" w:line="240" w:lineRule="auto"/>
        <w:ind w:left="-135"/>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                IBAN No: TR52 0001 2001 6510 0044 0000 02</w:t>
      </w:r>
    </w:p>
    <w:p w:rsidR="00BB3157" w:rsidRPr="00270C28" w:rsidRDefault="00BB3157" w:rsidP="00BB3157">
      <w:pPr>
        <w:shd w:val="clear" w:color="auto" w:fill="FFFFFF"/>
        <w:spacing w:after="100" w:afterAutospacing="1" w:line="240" w:lineRule="auto"/>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w:t>
      </w:r>
    </w:p>
    <w:p w:rsidR="00BB3157" w:rsidRPr="00270C28" w:rsidRDefault="00BB3157" w:rsidP="00BB3157">
      <w:pPr>
        <w:numPr>
          <w:ilvl w:val="0"/>
          <w:numId w:val="2"/>
        </w:numPr>
        <w:shd w:val="clear" w:color="auto" w:fill="FFFFFF"/>
        <w:spacing w:after="0" w:line="375" w:lineRule="atLeast"/>
        <w:ind w:left="225" w:right="300"/>
        <w:rPr>
          <w:rFonts w:ascii="Arial" w:eastAsia="Times New Roman" w:hAnsi="Arial" w:cs="Arial"/>
          <w:color w:val="212529"/>
          <w:sz w:val="24"/>
          <w:szCs w:val="24"/>
          <w:lang w:eastAsia="tr-TR"/>
        </w:rPr>
      </w:pPr>
    </w:p>
    <w:p w:rsidR="00BB3157" w:rsidRPr="00270C28" w:rsidRDefault="00BB3157" w:rsidP="00BB3157">
      <w:pPr>
        <w:numPr>
          <w:ilvl w:val="1"/>
          <w:numId w:val="2"/>
        </w:numPr>
        <w:shd w:val="clear" w:color="auto" w:fill="FFFFFF"/>
        <w:spacing w:after="225" w:line="375" w:lineRule="atLeast"/>
        <w:ind w:left="450" w:right="420"/>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Aday, kesin kayıt hakkı kazansın ya da kazanmasın ön kayıt ücreti iade edilmeyecek ve eğitim öğretim ücretine mahsup edilmeyecektir.</w:t>
      </w:r>
    </w:p>
    <w:p w:rsidR="00BB3157" w:rsidRPr="00270C28" w:rsidRDefault="00BB3157" w:rsidP="00BB3157">
      <w:pPr>
        <w:numPr>
          <w:ilvl w:val="0"/>
          <w:numId w:val="3"/>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pacing w:val="-1"/>
          <w:sz w:val="24"/>
          <w:szCs w:val="24"/>
          <w:lang w:eastAsia="tr-TR"/>
        </w:rPr>
        <w:t>Kayıt</w:t>
      </w:r>
      <w:r w:rsidRPr="00270C28">
        <w:rPr>
          <w:rFonts w:ascii="Calibri" w:eastAsia="Times New Roman" w:hAnsi="Calibri" w:cs="Calibri"/>
          <w:b/>
          <w:bCs/>
          <w:color w:val="212529"/>
          <w:sz w:val="24"/>
          <w:szCs w:val="24"/>
          <w:lang w:eastAsia="tr-TR"/>
        </w:rPr>
        <w:t> hakkı kazananların listesi; </w:t>
      </w:r>
      <w:r w:rsidR="00EC5C78">
        <w:rPr>
          <w:rFonts w:ascii="Calibri" w:eastAsia="Times New Roman" w:hAnsi="Calibri" w:cs="Calibri"/>
          <w:b/>
          <w:sz w:val="24"/>
          <w:szCs w:val="24"/>
          <w:lang w:eastAsia="tr-TR"/>
        </w:rPr>
        <w:t>20</w:t>
      </w:r>
      <w:r w:rsidR="00FD3C03" w:rsidRPr="00682AC3">
        <w:rPr>
          <w:rFonts w:ascii="Calibri" w:eastAsia="Times New Roman" w:hAnsi="Calibri" w:cs="Calibri"/>
          <w:b/>
          <w:sz w:val="24"/>
          <w:szCs w:val="24"/>
          <w:lang w:eastAsia="tr-TR"/>
        </w:rPr>
        <w:t xml:space="preserve"> Eylül 2024</w:t>
      </w:r>
      <w:r w:rsidR="00FD3C03" w:rsidRPr="00682AC3">
        <w:rPr>
          <w:rFonts w:ascii="Calibri" w:eastAsia="Times New Roman" w:hAnsi="Calibri" w:cs="Calibri"/>
          <w:sz w:val="24"/>
          <w:szCs w:val="24"/>
          <w:lang w:eastAsia="tr-TR"/>
        </w:rPr>
        <w:t xml:space="preserve"> </w:t>
      </w:r>
      <w:r w:rsidR="00EC5C78">
        <w:rPr>
          <w:rFonts w:ascii="Calibri" w:eastAsia="Times New Roman" w:hAnsi="Calibri" w:cs="Calibri"/>
          <w:color w:val="212529"/>
          <w:sz w:val="24"/>
          <w:szCs w:val="24"/>
          <w:lang w:eastAsia="tr-TR"/>
        </w:rPr>
        <w:t>Cuma</w:t>
      </w:r>
      <w:r w:rsidRPr="00270C28">
        <w:rPr>
          <w:rFonts w:ascii="Calibri" w:eastAsia="Times New Roman" w:hAnsi="Calibri" w:cs="Calibri"/>
          <w:color w:val="212529"/>
          <w:sz w:val="24"/>
          <w:szCs w:val="24"/>
          <w:lang w:eastAsia="tr-TR"/>
        </w:rPr>
        <w:t xml:space="preserve"> günü </w:t>
      </w:r>
      <w:r w:rsidRPr="00270C28">
        <w:rPr>
          <w:rFonts w:ascii="Calibri" w:eastAsia="Times New Roman" w:hAnsi="Calibri" w:cs="Calibri"/>
          <w:b/>
          <w:bCs/>
          <w:color w:val="0070C0"/>
          <w:sz w:val="24"/>
          <w:szCs w:val="24"/>
          <w:lang w:eastAsia="tr-TR"/>
        </w:rPr>
        <w:t>https://egf.yildiz.edu.tr/duyurular</w:t>
      </w:r>
      <w:r w:rsidRPr="00270C28">
        <w:rPr>
          <w:rFonts w:ascii="Calibri" w:eastAsia="Times New Roman" w:hAnsi="Calibri" w:cs="Calibri"/>
          <w:color w:val="212529"/>
          <w:sz w:val="24"/>
          <w:szCs w:val="24"/>
          <w:lang w:eastAsia="tr-TR"/>
        </w:rPr>
        <w:t> adresinde ilan edilecektir. Yeterli sayıda başvuru yapılmayan bölümlerin boş kalan kontenjanları, başvuruların yoğun olduğu bölümlere Pedagojik Formasyon Birim kararıyla aktarılacaktır.</w:t>
      </w:r>
    </w:p>
    <w:p w:rsidR="00BB3157" w:rsidRPr="000F5FDB" w:rsidRDefault="00BB3157" w:rsidP="00BB3157">
      <w:pPr>
        <w:numPr>
          <w:ilvl w:val="0"/>
          <w:numId w:val="3"/>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pacing w:val="-1"/>
          <w:sz w:val="24"/>
          <w:szCs w:val="24"/>
          <w:lang w:eastAsia="tr-TR"/>
        </w:rPr>
        <w:t>Kesin</w:t>
      </w:r>
      <w:r w:rsidRPr="00270C28">
        <w:rPr>
          <w:rFonts w:ascii="Calibri" w:eastAsia="Times New Roman" w:hAnsi="Calibri" w:cs="Calibri"/>
          <w:b/>
          <w:bCs/>
          <w:color w:val="212529"/>
          <w:sz w:val="24"/>
          <w:szCs w:val="24"/>
          <w:lang w:eastAsia="tr-TR"/>
        </w:rPr>
        <w:t> </w:t>
      </w:r>
      <w:r w:rsidRPr="00270C28">
        <w:rPr>
          <w:rFonts w:ascii="Calibri" w:eastAsia="Times New Roman" w:hAnsi="Calibri" w:cs="Calibri"/>
          <w:b/>
          <w:bCs/>
          <w:color w:val="212529"/>
          <w:spacing w:val="-1"/>
          <w:sz w:val="24"/>
          <w:szCs w:val="24"/>
          <w:lang w:eastAsia="tr-TR"/>
        </w:rPr>
        <w:t>kayıtlar;</w:t>
      </w:r>
      <w:r w:rsidRPr="00270C28">
        <w:rPr>
          <w:rFonts w:ascii="Calibri" w:eastAsia="Times New Roman" w:hAnsi="Calibri" w:cs="Calibri"/>
          <w:b/>
          <w:bCs/>
          <w:color w:val="212529"/>
          <w:sz w:val="24"/>
          <w:szCs w:val="24"/>
          <w:lang w:eastAsia="tr-TR"/>
        </w:rPr>
        <w:t> </w:t>
      </w:r>
      <w:hyperlink r:id="rId6" w:tgtFrame="_blank" w:history="1">
        <w:r w:rsidRPr="00270C28">
          <w:rPr>
            <w:rFonts w:ascii="Arial" w:eastAsia="Times New Roman" w:hAnsi="Arial" w:cs="Arial"/>
            <w:b/>
            <w:bCs/>
            <w:color w:val="0070C0"/>
            <w:sz w:val="24"/>
            <w:szCs w:val="24"/>
            <w:lang w:eastAsia="tr-TR"/>
          </w:rPr>
          <w:t>https://obs.yildiz.edu.tr/oibs/for_app/</w:t>
        </w:r>
      </w:hyperlink>
      <w:r w:rsidRPr="00270C28">
        <w:rPr>
          <w:rFonts w:ascii="Calibri" w:eastAsia="Times New Roman" w:hAnsi="Calibri" w:cs="Calibri"/>
          <w:b/>
          <w:bCs/>
          <w:color w:val="212529"/>
          <w:sz w:val="24"/>
          <w:szCs w:val="24"/>
          <w:lang w:eastAsia="tr-TR"/>
        </w:rPr>
        <w:t> </w:t>
      </w:r>
      <w:r w:rsidR="00FD3C03" w:rsidRPr="00270C28">
        <w:rPr>
          <w:rFonts w:ascii="Calibri" w:eastAsia="Times New Roman" w:hAnsi="Calibri" w:cs="Calibri"/>
          <w:color w:val="212529"/>
          <w:sz w:val="24"/>
          <w:szCs w:val="24"/>
          <w:lang w:eastAsia="tr-TR"/>
        </w:rPr>
        <w:t xml:space="preserve">adresinden </w:t>
      </w:r>
      <w:proofErr w:type="gramStart"/>
      <w:r w:rsidR="00FD3C03" w:rsidRPr="00270C28">
        <w:rPr>
          <w:rFonts w:ascii="Calibri" w:eastAsia="Times New Roman" w:hAnsi="Calibri" w:cs="Calibri"/>
          <w:color w:val="212529"/>
          <w:sz w:val="24"/>
          <w:szCs w:val="24"/>
          <w:lang w:eastAsia="tr-TR"/>
        </w:rPr>
        <w:t>online</w:t>
      </w:r>
      <w:proofErr w:type="gramEnd"/>
      <w:r w:rsidR="00FD3C03" w:rsidRPr="00270C28">
        <w:rPr>
          <w:rFonts w:ascii="Calibri" w:eastAsia="Times New Roman" w:hAnsi="Calibri" w:cs="Calibri"/>
          <w:color w:val="212529"/>
          <w:sz w:val="24"/>
          <w:szCs w:val="24"/>
          <w:lang w:eastAsia="tr-TR"/>
        </w:rPr>
        <w:t xml:space="preserve"> olarak </w:t>
      </w:r>
      <w:r w:rsidR="00EC5C78">
        <w:rPr>
          <w:rFonts w:ascii="Calibri" w:eastAsia="Times New Roman" w:hAnsi="Calibri" w:cs="Calibri"/>
          <w:b/>
          <w:sz w:val="24"/>
          <w:szCs w:val="24"/>
          <w:lang w:eastAsia="tr-TR"/>
        </w:rPr>
        <w:t>23</w:t>
      </w:r>
      <w:r w:rsidR="00FD3C03" w:rsidRPr="00C45DEC">
        <w:rPr>
          <w:rFonts w:ascii="Calibri" w:eastAsia="Times New Roman" w:hAnsi="Calibri" w:cs="Calibri"/>
          <w:b/>
          <w:sz w:val="24"/>
          <w:szCs w:val="24"/>
          <w:lang w:eastAsia="tr-TR"/>
        </w:rPr>
        <w:t xml:space="preserve"> Eylül</w:t>
      </w:r>
      <w:r w:rsidR="00FD3C03" w:rsidRPr="00C45DEC">
        <w:rPr>
          <w:rFonts w:ascii="Calibri" w:eastAsia="Times New Roman" w:hAnsi="Calibri" w:cs="Calibri"/>
          <w:sz w:val="24"/>
          <w:szCs w:val="24"/>
          <w:lang w:eastAsia="tr-TR"/>
        </w:rPr>
        <w:t xml:space="preserve"> </w:t>
      </w:r>
      <w:r w:rsidR="00625125">
        <w:rPr>
          <w:rFonts w:ascii="Calibri" w:eastAsia="Times New Roman" w:hAnsi="Calibri" w:cs="Calibri"/>
          <w:b/>
          <w:sz w:val="24"/>
          <w:szCs w:val="24"/>
          <w:lang w:eastAsia="tr-TR"/>
        </w:rPr>
        <w:t>2024</w:t>
      </w:r>
      <w:r w:rsidR="00EC5C78">
        <w:rPr>
          <w:rFonts w:ascii="Calibri" w:eastAsia="Times New Roman" w:hAnsi="Calibri" w:cs="Calibri"/>
          <w:b/>
          <w:sz w:val="24"/>
          <w:szCs w:val="24"/>
          <w:lang w:eastAsia="tr-TR"/>
        </w:rPr>
        <w:t xml:space="preserve"> Pazartesi günü saat 08:30’da  başlayıp 25 Eylül 2024 Çarşamba</w:t>
      </w:r>
      <w:r w:rsidRPr="00C45DEC">
        <w:rPr>
          <w:rFonts w:ascii="Calibri" w:eastAsia="Times New Roman" w:hAnsi="Calibri" w:cs="Calibri"/>
          <w:b/>
          <w:sz w:val="24"/>
          <w:szCs w:val="24"/>
          <w:lang w:eastAsia="tr-TR"/>
        </w:rPr>
        <w:t xml:space="preserve"> günü saat 23:59’da</w:t>
      </w:r>
      <w:r w:rsidRPr="00C45DEC">
        <w:rPr>
          <w:rFonts w:ascii="Calibri" w:eastAsia="Times New Roman" w:hAnsi="Calibri" w:cs="Calibri"/>
          <w:sz w:val="24"/>
          <w:szCs w:val="24"/>
          <w:lang w:eastAsia="tr-TR"/>
        </w:rPr>
        <w:t xml:space="preserve"> </w:t>
      </w:r>
      <w:r w:rsidRPr="00270C28">
        <w:rPr>
          <w:rFonts w:ascii="Calibri" w:eastAsia="Times New Roman" w:hAnsi="Calibri" w:cs="Calibri"/>
          <w:color w:val="212529"/>
          <w:sz w:val="24"/>
          <w:szCs w:val="24"/>
          <w:lang w:eastAsia="tr-TR"/>
        </w:rPr>
        <w:t>sona erecektir. Posta, faks veya kargo ile evrak kabul edilmeyecek, kayıt yapılmayacaktır.</w:t>
      </w:r>
    </w:p>
    <w:p w:rsidR="00BB3157" w:rsidRPr="00270C28" w:rsidRDefault="00BB3157" w:rsidP="00BB3157">
      <w:pPr>
        <w:shd w:val="clear" w:color="auto" w:fill="FFFFFF"/>
        <w:spacing w:before="100" w:beforeAutospacing="1" w:after="100" w:afterAutospacing="1" w:line="240" w:lineRule="auto"/>
        <w:ind w:left="390"/>
        <w:jc w:val="both"/>
        <w:outlineLvl w:val="0"/>
        <w:rPr>
          <w:rFonts w:ascii="Arial" w:eastAsia="Times New Roman" w:hAnsi="Arial" w:cs="Arial"/>
          <w:color w:val="212529"/>
          <w:kern w:val="36"/>
          <w:sz w:val="24"/>
          <w:szCs w:val="24"/>
          <w:lang w:eastAsia="tr-TR"/>
        </w:rPr>
      </w:pPr>
      <w:r w:rsidRPr="00270C28">
        <w:rPr>
          <w:rFonts w:ascii="Calibri" w:eastAsia="Times New Roman" w:hAnsi="Calibri" w:cs="Calibri"/>
          <w:b/>
          <w:bCs/>
          <w:color w:val="212529"/>
          <w:kern w:val="36"/>
          <w:sz w:val="24"/>
          <w:szCs w:val="24"/>
          <w:lang w:eastAsia="tr-TR"/>
        </w:rPr>
        <w:t>Ön Kayıt İçin Gerekli Belgeler:</w:t>
      </w:r>
    </w:p>
    <w:p w:rsidR="00BB3157" w:rsidRPr="00270C28" w:rsidRDefault="00BB3157" w:rsidP="00BB3157">
      <w:pPr>
        <w:numPr>
          <w:ilvl w:val="0"/>
          <w:numId w:val="4"/>
        </w:numPr>
        <w:shd w:val="clear" w:color="auto" w:fill="FFFFFF"/>
        <w:spacing w:after="0" w:line="375" w:lineRule="atLeast"/>
        <w:ind w:left="225" w:right="300"/>
        <w:rPr>
          <w:rFonts w:ascii="Arial" w:eastAsia="Times New Roman" w:hAnsi="Arial" w:cs="Arial"/>
          <w:color w:val="212529"/>
          <w:sz w:val="24"/>
          <w:szCs w:val="24"/>
          <w:lang w:eastAsia="tr-TR"/>
        </w:rPr>
      </w:pPr>
    </w:p>
    <w:p w:rsidR="00BB3157" w:rsidRPr="00270C28" w:rsidRDefault="00BB3157" w:rsidP="00BB3157">
      <w:pPr>
        <w:numPr>
          <w:ilvl w:val="1"/>
          <w:numId w:val="4"/>
        </w:numPr>
        <w:shd w:val="clear" w:color="auto" w:fill="FFFFFF"/>
        <w:spacing w:before="45" w:after="225" w:line="375" w:lineRule="atLeast"/>
        <w:ind w:left="450" w:right="60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Nüfus Cüzdanı / Kimlik Kartı (Arkalı/Önlü taratılmış tek dosya PDF formatında)</w:t>
      </w:r>
    </w:p>
    <w:p w:rsidR="00BB3157" w:rsidRPr="00270C28" w:rsidRDefault="00BB3157" w:rsidP="00BB3157">
      <w:pPr>
        <w:numPr>
          <w:ilvl w:val="1"/>
          <w:numId w:val="4"/>
        </w:numPr>
        <w:shd w:val="clear" w:color="auto" w:fill="FFFFFF"/>
        <w:spacing w:before="45" w:after="225" w:line="375" w:lineRule="atLeast"/>
        <w:ind w:left="450" w:right="60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Vesikalık Fotoğraf (Son 6 ay içinde çekilmiş ve JPG, PNG formatında)</w:t>
      </w:r>
    </w:p>
    <w:p w:rsidR="00BB3157" w:rsidRPr="00270C28" w:rsidRDefault="00BB3157" w:rsidP="00BB3157">
      <w:pPr>
        <w:numPr>
          <w:ilvl w:val="1"/>
          <w:numId w:val="4"/>
        </w:numPr>
        <w:shd w:val="clear" w:color="auto" w:fill="FFFFFF"/>
        <w:spacing w:before="45" w:after="225" w:line="375" w:lineRule="atLeast"/>
        <w:ind w:left="450" w:right="420"/>
        <w:jc w:val="both"/>
        <w:rPr>
          <w:rFonts w:ascii="Arial" w:eastAsia="Times New Roman" w:hAnsi="Arial" w:cs="Arial"/>
          <w:color w:val="212529"/>
          <w:sz w:val="24"/>
          <w:szCs w:val="24"/>
          <w:lang w:eastAsia="tr-TR"/>
        </w:rPr>
      </w:pPr>
      <w:r w:rsidRPr="00270C28">
        <w:rPr>
          <w:rFonts w:ascii="Calibri" w:eastAsia="Times New Roman" w:hAnsi="Calibri" w:cs="Calibri"/>
          <w:color w:val="212529"/>
          <w:spacing w:val="-1"/>
          <w:sz w:val="24"/>
          <w:szCs w:val="24"/>
          <w:lang w:eastAsia="tr-TR"/>
        </w:rPr>
        <w:lastRenderedPageBreak/>
        <w:t>Diploma</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ya</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da</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Mezuniyet</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Belgesi</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(E-devlet</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212529"/>
          <w:spacing w:val="-1"/>
          <w:sz w:val="24"/>
          <w:szCs w:val="24"/>
          <w:lang w:eastAsia="tr-TR"/>
        </w:rPr>
        <w:t>üzerinden</w:t>
      </w:r>
      <w:r w:rsidRPr="00270C28">
        <w:rPr>
          <w:rFonts w:ascii="Calibri" w:eastAsia="Times New Roman" w:hAnsi="Calibri" w:cs="Calibri"/>
          <w:color w:val="212529"/>
          <w:sz w:val="24"/>
          <w:szCs w:val="24"/>
          <w:lang w:eastAsia="tr-TR"/>
        </w:rPr>
        <w:t> alınan belgeler de kabul edilmektedir) PDF  formatında olmalı. Diplomanın arkasında Genel Ortalama Notu vb. bilgiler yer alıyor ise Arkalı/Önlü taratılmış hali tek dosya olarak eklenmelidir.</w:t>
      </w:r>
    </w:p>
    <w:p w:rsidR="00BB3157" w:rsidRPr="00270C28" w:rsidRDefault="00BB3157" w:rsidP="00BB3157">
      <w:pPr>
        <w:numPr>
          <w:ilvl w:val="1"/>
          <w:numId w:val="4"/>
        </w:numPr>
        <w:shd w:val="clear" w:color="auto" w:fill="FFFFFF"/>
        <w:spacing w:after="225" w:line="375" w:lineRule="atLeast"/>
        <w:ind w:left="450" w:right="42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Mezuniyet Tra</w:t>
      </w:r>
      <w:r w:rsidR="00FD3C03" w:rsidRPr="00270C28">
        <w:rPr>
          <w:rFonts w:ascii="Calibri" w:eastAsia="Times New Roman" w:hAnsi="Calibri" w:cs="Calibri"/>
          <w:color w:val="212529"/>
          <w:sz w:val="24"/>
          <w:szCs w:val="24"/>
          <w:lang w:eastAsia="tr-TR"/>
        </w:rPr>
        <w:t xml:space="preserve">nskripti </w:t>
      </w:r>
      <w:r w:rsidRPr="00270C28">
        <w:rPr>
          <w:rFonts w:ascii="Calibri" w:eastAsia="Times New Roman" w:hAnsi="Calibri" w:cs="Calibri"/>
          <w:color w:val="212529"/>
          <w:sz w:val="24"/>
          <w:szCs w:val="24"/>
          <w:lang w:eastAsia="tr-TR"/>
        </w:rPr>
        <w:t>E-devlet üzerinden alına</w:t>
      </w:r>
      <w:r w:rsidR="00FD3C03" w:rsidRPr="00270C28">
        <w:rPr>
          <w:rFonts w:ascii="Calibri" w:eastAsia="Times New Roman" w:hAnsi="Calibri" w:cs="Calibri"/>
          <w:color w:val="212529"/>
          <w:sz w:val="24"/>
          <w:szCs w:val="24"/>
          <w:lang w:eastAsia="tr-TR"/>
        </w:rPr>
        <w:t xml:space="preserve">n belgeler de kabul edilecektir. </w:t>
      </w:r>
      <w:r w:rsidRPr="00270C28">
        <w:rPr>
          <w:rFonts w:ascii="Calibri" w:eastAsia="Times New Roman" w:hAnsi="Calibri" w:cs="Calibri"/>
          <w:color w:val="212529"/>
          <w:sz w:val="24"/>
          <w:szCs w:val="24"/>
          <w:lang w:eastAsia="tr-TR"/>
        </w:rPr>
        <w:t>PDF formatında olmalı</w:t>
      </w:r>
      <w:r w:rsidR="00FD3C03" w:rsidRPr="00270C28">
        <w:rPr>
          <w:rFonts w:ascii="Calibri" w:eastAsia="Times New Roman" w:hAnsi="Calibri" w:cs="Calibri"/>
          <w:color w:val="212529"/>
          <w:sz w:val="24"/>
          <w:szCs w:val="24"/>
          <w:lang w:eastAsia="tr-TR"/>
        </w:rPr>
        <w:t>dır.</w:t>
      </w:r>
    </w:p>
    <w:p w:rsidR="00BB3157" w:rsidRPr="000F5FDB" w:rsidRDefault="00BB3157" w:rsidP="00BB3157">
      <w:pPr>
        <w:numPr>
          <w:ilvl w:val="1"/>
          <w:numId w:val="4"/>
        </w:numPr>
        <w:shd w:val="clear" w:color="auto" w:fill="FFFFFF"/>
        <w:spacing w:after="225" w:line="375" w:lineRule="atLeast"/>
        <w:ind w:left="450" w:right="42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Sosyoloji bölümünden Felsefe bölümünü kazananlar ve Matematik-Bilgisayar bölümünden Matematik bölümünü kazananlar için kredi şartını sağladığına dair taahhüt dilekçesi. (PDF formatında olmalı.)</w:t>
      </w:r>
    </w:p>
    <w:p w:rsidR="000F5FDB" w:rsidRPr="00270C28" w:rsidRDefault="000F5FDB" w:rsidP="00BB3157">
      <w:pPr>
        <w:numPr>
          <w:ilvl w:val="1"/>
          <w:numId w:val="4"/>
        </w:numPr>
        <w:shd w:val="clear" w:color="auto" w:fill="FFFFFF"/>
        <w:spacing w:after="225" w:line="375" w:lineRule="atLeast"/>
        <w:ind w:left="450" w:right="420"/>
        <w:jc w:val="both"/>
        <w:rPr>
          <w:rFonts w:ascii="Arial" w:eastAsia="Times New Roman" w:hAnsi="Arial" w:cs="Arial"/>
          <w:color w:val="212529"/>
          <w:sz w:val="24"/>
          <w:szCs w:val="24"/>
          <w:lang w:eastAsia="tr-TR"/>
        </w:rPr>
      </w:pPr>
      <w:r>
        <w:rPr>
          <w:rFonts w:ascii="Calibri" w:eastAsia="Times New Roman" w:hAnsi="Calibri" w:cs="Calibri"/>
          <w:color w:val="212529"/>
          <w:sz w:val="24"/>
          <w:szCs w:val="24"/>
          <w:lang w:eastAsia="tr-TR"/>
        </w:rPr>
        <w:t xml:space="preserve">Ön başvuru ücretinin </w:t>
      </w:r>
      <w:proofErr w:type="gramStart"/>
      <w:r>
        <w:rPr>
          <w:rFonts w:ascii="Calibri" w:eastAsia="Times New Roman" w:hAnsi="Calibri" w:cs="Calibri"/>
          <w:color w:val="212529"/>
          <w:sz w:val="24"/>
          <w:szCs w:val="24"/>
          <w:lang w:eastAsia="tr-TR"/>
        </w:rPr>
        <w:t>dekontunu</w:t>
      </w:r>
      <w:proofErr w:type="gramEnd"/>
      <w:r>
        <w:rPr>
          <w:rFonts w:ascii="Calibri" w:eastAsia="Times New Roman" w:hAnsi="Calibri" w:cs="Calibri"/>
          <w:color w:val="212529"/>
          <w:sz w:val="24"/>
          <w:szCs w:val="24"/>
          <w:lang w:eastAsia="tr-TR"/>
        </w:rPr>
        <w:t xml:space="preserve"> olmalıdır.</w:t>
      </w:r>
    </w:p>
    <w:p w:rsidR="00BB3157" w:rsidRPr="0018425D" w:rsidRDefault="00BB3157" w:rsidP="00BB3157">
      <w:pPr>
        <w:numPr>
          <w:ilvl w:val="1"/>
          <w:numId w:val="4"/>
        </w:numPr>
        <w:shd w:val="clear" w:color="auto" w:fill="FFFFFF"/>
        <w:spacing w:after="225" w:line="375" w:lineRule="atLeast"/>
        <w:ind w:left="450" w:right="420"/>
        <w:jc w:val="both"/>
        <w:rPr>
          <w:rFonts w:ascii="Arial" w:eastAsia="Times New Roman" w:hAnsi="Arial" w:cs="Arial"/>
          <w:sz w:val="24"/>
          <w:szCs w:val="24"/>
          <w:lang w:eastAsia="tr-TR"/>
        </w:rPr>
      </w:pPr>
      <w:r w:rsidRPr="0018425D">
        <w:rPr>
          <w:rFonts w:ascii="Calibri" w:eastAsia="Times New Roman" w:hAnsi="Calibri" w:cs="Calibri"/>
          <w:sz w:val="24"/>
          <w:szCs w:val="24"/>
          <w:lang w:eastAsia="tr-TR"/>
        </w:rPr>
        <w:t>Pedagojik Formasyon Sertifi</w:t>
      </w:r>
      <w:r w:rsidR="0018425D">
        <w:rPr>
          <w:rFonts w:ascii="Calibri" w:eastAsia="Times New Roman" w:hAnsi="Calibri" w:cs="Calibri"/>
          <w:sz w:val="24"/>
          <w:szCs w:val="24"/>
          <w:lang w:eastAsia="tr-TR"/>
        </w:rPr>
        <w:t xml:space="preserve">ka programı harç ücreti toplam </w:t>
      </w:r>
      <w:r w:rsidR="0018425D" w:rsidRPr="005611E2">
        <w:rPr>
          <w:rFonts w:ascii="Calibri" w:eastAsia="Times New Roman" w:hAnsi="Calibri" w:cs="Calibri"/>
          <w:b/>
          <w:sz w:val="24"/>
          <w:szCs w:val="24"/>
          <w:lang w:eastAsia="tr-TR"/>
        </w:rPr>
        <w:t>14.630</w:t>
      </w:r>
      <w:r w:rsidRPr="005611E2">
        <w:rPr>
          <w:rFonts w:ascii="Calibri" w:eastAsia="Times New Roman" w:hAnsi="Calibri" w:cs="Calibri"/>
          <w:b/>
          <w:sz w:val="24"/>
          <w:szCs w:val="24"/>
          <w:lang w:eastAsia="tr-TR"/>
        </w:rPr>
        <w:t>,00 TL</w:t>
      </w:r>
      <w:r w:rsidR="003C4CA0" w:rsidRPr="005611E2">
        <w:rPr>
          <w:rFonts w:ascii="Calibri" w:eastAsia="Times New Roman" w:hAnsi="Calibri" w:cs="Calibri"/>
          <w:b/>
          <w:sz w:val="24"/>
          <w:szCs w:val="24"/>
          <w:lang w:eastAsia="tr-TR"/>
        </w:rPr>
        <w:t>’dir.</w:t>
      </w:r>
      <w:r w:rsidRPr="005611E2">
        <w:rPr>
          <w:rFonts w:ascii="Calibri" w:eastAsia="Times New Roman" w:hAnsi="Calibri" w:cs="Calibri"/>
          <w:b/>
          <w:sz w:val="24"/>
          <w:szCs w:val="24"/>
          <w:lang w:eastAsia="tr-TR"/>
        </w:rPr>
        <w:t xml:space="preserve"> </w:t>
      </w:r>
      <w:r w:rsidR="003C4CA0" w:rsidRPr="005611E2">
        <w:rPr>
          <w:rFonts w:ascii="Calibri" w:eastAsia="Times New Roman" w:hAnsi="Calibri" w:cs="Calibri"/>
          <w:b/>
          <w:sz w:val="24"/>
          <w:szCs w:val="24"/>
          <w:lang w:eastAsia="tr-TR"/>
        </w:rPr>
        <w:t>(</w:t>
      </w:r>
      <w:r w:rsidRPr="005611E2">
        <w:rPr>
          <w:rFonts w:ascii="Calibri" w:eastAsia="Times New Roman" w:hAnsi="Calibri" w:cs="Calibri"/>
          <w:b/>
          <w:sz w:val="24"/>
          <w:szCs w:val="24"/>
          <w:lang w:eastAsia="tr-TR"/>
        </w:rPr>
        <w:t>KDV</w:t>
      </w:r>
      <w:r w:rsidR="003C4CA0" w:rsidRPr="005611E2">
        <w:rPr>
          <w:rFonts w:ascii="Calibri" w:eastAsia="Times New Roman" w:hAnsi="Calibri" w:cs="Calibri"/>
          <w:b/>
          <w:sz w:val="24"/>
          <w:szCs w:val="24"/>
          <w:lang w:eastAsia="tr-TR"/>
        </w:rPr>
        <w:t xml:space="preserve"> </w:t>
      </w:r>
      <w:proofErr w:type="gramStart"/>
      <w:r w:rsidR="003C4CA0" w:rsidRPr="005611E2">
        <w:rPr>
          <w:rFonts w:ascii="Calibri" w:eastAsia="Times New Roman" w:hAnsi="Calibri" w:cs="Calibri"/>
          <w:b/>
          <w:sz w:val="24"/>
          <w:szCs w:val="24"/>
          <w:lang w:eastAsia="tr-TR"/>
        </w:rPr>
        <w:t>dahildir</w:t>
      </w:r>
      <w:proofErr w:type="gramEnd"/>
      <w:r w:rsidR="003C4CA0" w:rsidRPr="005611E2">
        <w:rPr>
          <w:rFonts w:ascii="Calibri" w:eastAsia="Times New Roman" w:hAnsi="Calibri" w:cs="Calibri"/>
          <w:b/>
          <w:sz w:val="24"/>
          <w:szCs w:val="24"/>
          <w:lang w:eastAsia="tr-TR"/>
        </w:rPr>
        <w:t>)</w:t>
      </w:r>
      <w:r w:rsidRPr="005611E2">
        <w:rPr>
          <w:rFonts w:ascii="Calibri" w:eastAsia="Times New Roman" w:hAnsi="Calibri" w:cs="Calibri"/>
          <w:b/>
          <w:sz w:val="24"/>
          <w:szCs w:val="24"/>
          <w:lang w:eastAsia="tr-TR"/>
        </w:rPr>
        <w:t>. Harç ücreti i</w:t>
      </w:r>
      <w:r w:rsidR="0018425D" w:rsidRPr="005611E2">
        <w:rPr>
          <w:rFonts w:ascii="Calibri" w:eastAsia="Times New Roman" w:hAnsi="Calibri" w:cs="Calibri"/>
          <w:b/>
          <w:sz w:val="24"/>
          <w:szCs w:val="24"/>
          <w:lang w:eastAsia="tr-TR"/>
        </w:rPr>
        <w:t>ki taksit halinde (1. Taksit = 7.315,00</w:t>
      </w:r>
      <w:r w:rsidRPr="005611E2">
        <w:rPr>
          <w:rFonts w:ascii="Calibri" w:eastAsia="Times New Roman" w:hAnsi="Calibri" w:cs="Calibri"/>
          <w:b/>
          <w:sz w:val="24"/>
          <w:szCs w:val="24"/>
          <w:lang w:eastAsia="tr-TR"/>
        </w:rPr>
        <w:t xml:space="preserve"> TL ve 2. Taksit = </w:t>
      </w:r>
      <w:r w:rsidR="0018425D" w:rsidRPr="005611E2">
        <w:rPr>
          <w:rFonts w:ascii="Calibri" w:eastAsia="Times New Roman" w:hAnsi="Calibri" w:cs="Calibri"/>
          <w:b/>
          <w:sz w:val="24"/>
          <w:szCs w:val="24"/>
          <w:lang w:eastAsia="tr-TR"/>
        </w:rPr>
        <w:t xml:space="preserve">7.315,00 </w:t>
      </w:r>
      <w:r w:rsidRPr="005611E2">
        <w:rPr>
          <w:rFonts w:ascii="Calibri" w:eastAsia="Times New Roman" w:hAnsi="Calibri" w:cs="Calibri"/>
          <w:b/>
          <w:sz w:val="24"/>
          <w:szCs w:val="24"/>
          <w:lang w:eastAsia="tr-TR"/>
        </w:rPr>
        <w:t>TL)</w:t>
      </w:r>
      <w:r w:rsidRPr="0018425D">
        <w:rPr>
          <w:rFonts w:ascii="Calibri" w:eastAsia="Times New Roman" w:hAnsi="Calibri" w:cs="Calibri"/>
          <w:sz w:val="24"/>
          <w:szCs w:val="24"/>
          <w:lang w:eastAsia="tr-TR"/>
        </w:rPr>
        <w:t xml:space="preserve"> akademik takvimde ilan edilen tarihlerde ödenecektir. Ödemeler aşağıda verilen Yıldız Teknik Üniversitesi Döner Sermaye İşletme Müdürlüğü (DÖSİM) banka hesabına yapılacaktır.</w:t>
      </w:r>
    </w:p>
    <w:p w:rsidR="00BB3157" w:rsidRPr="00270C28" w:rsidRDefault="00BB3157" w:rsidP="00BB3157">
      <w:pPr>
        <w:shd w:val="clear" w:color="auto" w:fill="FFFFFF"/>
        <w:spacing w:after="100" w:afterAutospacing="1" w:line="240" w:lineRule="auto"/>
        <w:ind w:right="12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r w:rsidRPr="00270C28">
        <w:rPr>
          <w:rFonts w:ascii="Arial" w:eastAsia="Times New Roman" w:hAnsi="Arial" w:cs="Arial"/>
          <w:b/>
          <w:bCs/>
          <w:color w:val="C00000"/>
          <w:sz w:val="24"/>
          <w:szCs w:val="24"/>
          <w:lang w:eastAsia="tr-TR"/>
        </w:rPr>
        <w:t xml:space="preserve">ÖNEMLİ </w:t>
      </w:r>
      <w:proofErr w:type="gramStart"/>
      <w:r w:rsidRPr="00270C28">
        <w:rPr>
          <w:rFonts w:ascii="Arial" w:eastAsia="Times New Roman" w:hAnsi="Arial" w:cs="Arial"/>
          <w:b/>
          <w:bCs/>
          <w:color w:val="C00000"/>
          <w:sz w:val="24"/>
          <w:szCs w:val="24"/>
          <w:lang w:eastAsia="tr-TR"/>
        </w:rPr>
        <w:t>NOT : Ödeme</w:t>
      </w:r>
      <w:proofErr w:type="gramEnd"/>
      <w:r w:rsidRPr="00270C28">
        <w:rPr>
          <w:rFonts w:ascii="Arial" w:eastAsia="Times New Roman" w:hAnsi="Arial" w:cs="Arial"/>
          <w:b/>
          <w:bCs/>
          <w:color w:val="C00000"/>
          <w:sz w:val="24"/>
          <w:szCs w:val="24"/>
          <w:lang w:eastAsia="tr-TR"/>
        </w:rPr>
        <w:t xml:space="preserve"> yapılırken açıklama kısmına adayın TC kimlik numarası, Adı ve Soyadı açık olarak yazılmalıdır.</w:t>
      </w:r>
    </w:p>
    <w:p w:rsidR="00BB3157" w:rsidRPr="00270C28" w:rsidRDefault="00BB3157" w:rsidP="00BB3157">
      <w:p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r w:rsidRPr="00270C28">
        <w:rPr>
          <w:rFonts w:ascii="Arial" w:eastAsia="Times New Roman" w:hAnsi="Arial" w:cs="Arial"/>
          <w:b/>
          <w:bCs/>
          <w:color w:val="C00000"/>
          <w:sz w:val="24"/>
          <w:szCs w:val="24"/>
          <w:lang w:eastAsia="tr-TR"/>
        </w:rPr>
        <w:t>YTÜ DÖSİM HESABI:</w:t>
      </w:r>
    </w:p>
    <w:p w:rsidR="00BB3157" w:rsidRPr="00270C28" w:rsidRDefault="00BB3157" w:rsidP="00BB3157">
      <w:p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TC. HALK BANK TEKNOPARK İSTANBUL ŞB.</w:t>
      </w:r>
    </w:p>
    <w:p w:rsidR="00BB3157" w:rsidRPr="00270C28" w:rsidRDefault="00BB3157" w:rsidP="00BB3157">
      <w:p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lang w:eastAsia="tr-TR"/>
        </w:rPr>
        <w:t>TL IBAN NO:  TR52 0001 2001 6510 0044 0000 02</w:t>
      </w:r>
    </w:p>
    <w:p w:rsidR="000F5FDB" w:rsidRPr="000F5FDB" w:rsidRDefault="00BB3157" w:rsidP="001E3F9C">
      <w:pPr>
        <w:numPr>
          <w:ilvl w:val="0"/>
          <w:numId w:val="5"/>
        </w:numPr>
        <w:shd w:val="clear" w:color="auto" w:fill="FFFFFF"/>
        <w:spacing w:after="0" w:line="675" w:lineRule="atLeast"/>
        <w:ind w:left="0" w:right="120"/>
        <w:jc w:val="both"/>
        <w:rPr>
          <w:rFonts w:ascii="Arial" w:eastAsia="Times New Roman" w:hAnsi="Arial" w:cs="Arial"/>
          <w:b/>
          <w:sz w:val="24"/>
          <w:szCs w:val="24"/>
          <w:lang w:eastAsia="tr-TR"/>
        </w:rPr>
      </w:pPr>
      <w:r w:rsidRPr="00270C28">
        <w:rPr>
          <w:rFonts w:ascii="Calibri" w:eastAsia="Times New Roman" w:hAnsi="Calibri" w:cs="Calibri"/>
          <w:b/>
          <w:bCs/>
          <w:color w:val="212529"/>
          <w:sz w:val="24"/>
          <w:szCs w:val="24"/>
          <w:lang w:eastAsia="tr-TR"/>
        </w:rPr>
        <w:t>Yedek </w:t>
      </w:r>
      <w:r w:rsidRPr="00270C28">
        <w:rPr>
          <w:rFonts w:ascii="Calibri" w:eastAsia="Times New Roman" w:hAnsi="Calibri" w:cs="Calibri"/>
          <w:b/>
          <w:bCs/>
          <w:color w:val="212529"/>
          <w:spacing w:val="-13"/>
          <w:sz w:val="24"/>
          <w:szCs w:val="24"/>
          <w:lang w:eastAsia="tr-TR"/>
        </w:rPr>
        <w:t>kayıtlar</w:t>
      </w:r>
      <w:r w:rsidRPr="00270C28">
        <w:rPr>
          <w:rFonts w:ascii="Calibri" w:eastAsia="Times New Roman" w:hAnsi="Calibri" w:cs="Calibri"/>
          <w:b/>
          <w:bCs/>
          <w:color w:val="212529"/>
          <w:sz w:val="24"/>
          <w:szCs w:val="24"/>
          <w:lang w:eastAsia="tr-TR"/>
        </w:rPr>
        <w:t>; </w:t>
      </w:r>
      <w:r w:rsidRPr="00270C28">
        <w:rPr>
          <w:rFonts w:ascii="Calibri" w:eastAsia="Times New Roman" w:hAnsi="Calibri" w:cs="Calibri"/>
          <w:color w:val="212529"/>
          <w:sz w:val="24"/>
          <w:szCs w:val="24"/>
          <w:lang w:eastAsia="tr-TR"/>
        </w:rPr>
        <w:t>Kesin kayıt sonucu boş kalan</w:t>
      </w:r>
      <w:r w:rsidR="00FD3C03" w:rsidRPr="00270C28">
        <w:rPr>
          <w:rFonts w:ascii="Calibri" w:eastAsia="Times New Roman" w:hAnsi="Calibri" w:cs="Calibri"/>
          <w:color w:val="212529"/>
          <w:sz w:val="24"/>
          <w:szCs w:val="24"/>
          <w:lang w:eastAsia="tr-TR"/>
        </w:rPr>
        <w:t xml:space="preserve"> kontenjanlar için </w:t>
      </w:r>
      <w:r w:rsidR="00EC5C78">
        <w:rPr>
          <w:rFonts w:ascii="Calibri" w:eastAsia="Times New Roman" w:hAnsi="Calibri" w:cs="Calibri"/>
          <w:b/>
          <w:sz w:val="24"/>
          <w:szCs w:val="24"/>
          <w:lang w:eastAsia="tr-TR"/>
        </w:rPr>
        <w:t>26 Eylül 2024 Perşembe</w:t>
      </w:r>
      <w:r w:rsidRPr="00682AC3">
        <w:rPr>
          <w:rFonts w:ascii="Calibri" w:eastAsia="Times New Roman" w:hAnsi="Calibri" w:cs="Calibri"/>
          <w:b/>
          <w:sz w:val="24"/>
          <w:szCs w:val="24"/>
          <w:lang w:eastAsia="tr-TR"/>
        </w:rPr>
        <w:t xml:space="preserve"> günü</w:t>
      </w:r>
      <w:r w:rsidRPr="00682AC3">
        <w:rPr>
          <w:rFonts w:ascii="Calibri" w:eastAsia="Times New Roman" w:hAnsi="Calibri" w:cs="Calibri"/>
          <w:sz w:val="24"/>
          <w:szCs w:val="24"/>
          <w:lang w:eastAsia="tr-TR"/>
        </w:rPr>
        <w:t> </w:t>
      </w:r>
      <w:r w:rsidRPr="00270C28">
        <w:rPr>
          <w:rFonts w:ascii="Calibri" w:eastAsia="Times New Roman" w:hAnsi="Calibri" w:cs="Calibri"/>
          <w:b/>
          <w:bCs/>
          <w:color w:val="0070C0"/>
          <w:sz w:val="24"/>
          <w:szCs w:val="24"/>
          <w:lang w:eastAsia="tr-TR"/>
        </w:rPr>
        <w:t>https://egf.yildiz.edu.tr/duyurular</w:t>
      </w:r>
      <w:r w:rsidRPr="00270C28">
        <w:rPr>
          <w:rFonts w:ascii="Calibri" w:eastAsia="Times New Roman" w:hAnsi="Calibri" w:cs="Calibri"/>
          <w:color w:val="212529"/>
          <w:sz w:val="24"/>
          <w:szCs w:val="24"/>
          <w:lang w:eastAsia="tr-TR"/>
        </w:rPr>
        <w:t> adresinde yedek liste ilan edilecektir. Yedek olarak</w:t>
      </w:r>
      <w:r w:rsidR="000F5FDB">
        <w:rPr>
          <w:rFonts w:ascii="Calibri" w:eastAsia="Times New Roman" w:hAnsi="Calibri" w:cs="Calibri"/>
          <w:color w:val="212529"/>
          <w:sz w:val="24"/>
          <w:szCs w:val="24"/>
          <w:lang w:eastAsia="tr-TR"/>
        </w:rPr>
        <w:t xml:space="preserve"> </w:t>
      </w:r>
    </w:p>
    <w:p w:rsidR="00847E0B" w:rsidRDefault="00EC5C78" w:rsidP="001E3F9C">
      <w:pPr>
        <w:numPr>
          <w:ilvl w:val="0"/>
          <w:numId w:val="5"/>
        </w:numPr>
        <w:shd w:val="clear" w:color="auto" w:fill="FFFFFF"/>
        <w:spacing w:after="0" w:line="675" w:lineRule="atLeast"/>
        <w:ind w:left="0" w:right="120"/>
        <w:jc w:val="both"/>
        <w:rPr>
          <w:rFonts w:ascii="Arial" w:eastAsia="Times New Roman" w:hAnsi="Arial" w:cs="Arial"/>
          <w:b/>
          <w:sz w:val="24"/>
          <w:szCs w:val="24"/>
          <w:lang w:eastAsia="tr-TR"/>
        </w:rPr>
      </w:pPr>
      <w:r>
        <w:rPr>
          <w:rFonts w:ascii="Calibri" w:eastAsia="Times New Roman" w:hAnsi="Calibri" w:cs="Calibri"/>
          <w:color w:val="212529"/>
          <w:sz w:val="24"/>
          <w:szCs w:val="24"/>
          <w:lang w:eastAsia="tr-TR"/>
        </w:rPr>
        <w:t>kayda hak kazananlar</w:t>
      </w:r>
      <w:r w:rsidR="00FD3C03" w:rsidRPr="00270C28">
        <w:rPr>
          <w:rFonts w:ascii="Calibri" w:eastAsia="Times New Roman" w:hAnsi="Calibri" w:cs="Calibri"/>
          <w:color w:val="212529"/>
          <w:spacing w:val="-11"/>
          <w:sz w:val="24"/>
          <w:szCs w:val="24"/>
          <w:lang w:eastAsia="tr-TR"/>
        </w:rPr>
        <w:t xml:space="preserve"> </w:t>
      </w:r>
      <w:proofErr w:type="gramStart"/>
      <w:r w:rsidR="00FD3C03" w:rsidRPr="00270C28">
        <w:rPr>
          <w:rFonts w:ascii="Calibri" w:eastAsia="Times New Roman" w:hAnsi="Calibri" w:cs="Calibri"/>
          <w:color w:val="212529"/>
          <w:spacing w:val="-11"/>
          <w:sz w:val="24"/>
          <w:szCs w:val="24"/>
          <w:lang w:eastAsia="tr-TR"/>
        </w:rPr>
        <w:t>online</w:t>
      </w:r>
      <w:proofErr w:type="gramEnd"/>
      <w:r w:rsidR="00BB3157" w:rsidRPr="00270C28">
        <w:rPr>
          <w:rFonts w:ascii="Calibri" w:eastAsia="Times New Roman" w:hAnsi="Calibri" w:cs="Calibri"/>
          <w:color w:val="212529"/>
          <w:spacing w:val="-11"/>
          <w:sz w:val="24"/>
          <w:szCs w:val="24"/>
          <w:lang w:eastAsia="tr-TR"/>
        </w:rPr>
        <w:t xml:space="preserve"> kayıt yaptırabilirler. Yedek kayıtları, </w:t>
      </w:r>
      <w:r w:rsidR="00847E0B">
        <w:rPr>
          <w:rFonts w:ascii="Calibri" w:eastAsia="Times New Roman" w:hAnsi="Calibri" w:cs="Calibri"/>
          <w:b/>
          <w:sz w:val="24"/>
          <w:szCs w:val="24"/>
          <w:lang w:eastAsia="tr-TR"/>
        </w:rPr>
        <w:t>27 Eylül 2024 cuma günü saat</w:t>
      </w:r>
    </w:p>
    <w:p w:rsidR="00BB3157" w:rsidRPr="00847E0B" w:rsidRDefault="00EC5C78" w:rsidP="001E3F9C">
      <w:pPr>
        <w:numPr>
          <w:ilvl w:val="0"/>
          <w:numId w:val="5"/>
        </w:numPr>
        <w:shd w:val="clear" w:color="auto" w:fill="FFFFFF"/>
        <w:spacing w:after="0" w:line="675" w:lineRule="atLeast"/>
        <w:ind w:left="0" w:right="120"/>
        <w:jc w:val="both"/>
        <w:rPr>
          <w:rFonts w:ascii="Arial" w:eastAsia="Times New Roman" w:hAnsi="Arial" w:cs="Arial"/>
          <w:b/>
          <w:sz w:val="24"/>
          <w:szCs w:val="24"/>
          <w:lang w:eastAsia="tr-TR"/>
        </w:rPr>
      </w:pPr>
      <w:r w:rsidRPr="00847E0B">
        <w:rPr>
          <w:rFonts w:ascii="Calibri" w:eastAsia="Times New Roman" w:hAnsi="Calibri" w:cs="Calibri"/>
          <w:b/>
          <w:sz w:val="24"/>
          <w:szCs w:val="24"/>
          <w:lang w:eastAsia="tr-TR"/>
        </w:rPr>
        <w:t>16:00</w:t>
      </w:r>
      <w:r w:rsidR="00BB3157" w:rsidRPr="00847E0B">
        <w:rPr>
          <w:rFonts w:ascii="Calibri" w:eastAsia="Times New Roman" w:hAnsi="Calibri" w:cs="Calibri"/>
          <w:b/>
          <w:sz w:val="24"/>
          <w:szCs w:val="24"/>
          <w:lang w:eastAsia="tr-TR"/>
        </w:rPr>
        <w:t>’da sona erecektir.</w:t>
      </w:r>
    </w:p>
    <w:p w:rsidR="00BB3157" w:rsidRPr="00270C28" w:rsidRDefault="00BB3157" w:rsidP="001E3F9C">
      <w:pPr>
        <w:numPr>
          <w:ilvl w:val="0"/>
          <w:numId w:val="5"/>
        </w:numPr>
        <w:shd w:val="clear" w:color="auto" w:fill="FFFFFF"/>
        <w:spacing w:after="0"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Kayıtların kesinleşmesi için harç ücreti ödemesinin gerçekleşmiş olması gerekmektedir. Herhangi bir nedenle kesinleşmiş kaydını sildiren öğrencilerin harç iadesi </w:t>
      </w:r>
      <w:r w:rsidRPr="00270C28">
        <w:rPr>
          <w:rFonts w:ascii="Calibri" w:eastAsia="Times New Roman" w:hAnsi="Calibri" w:cs="Calibri"/>
          <w:b/>
          <w:bCs/>
          <w:color w:val="212529"/>
          <w:sz w:val="24"/>
          <w:szCs w:val="24"/>
          <w:u w:val="single"/>
          <w:lang w:eastAsia="tr-TR"/>
        </w:rPr>
        <w:t>kesinlikle</w:t>
      </w:r>
      <w:r w:rsidRPr="00270C28">
        <w:rPr>
          <w:rFonts w:ascii="Calibri" w:eastAsia="Times New Roman" w:hAnsi="Calibri" w:cs="Calibri"/>
          <w:color w:val="212529"/>
          <w:sz w:val="24"/>
          <w:szCs w:val="24"/>
          <w:lang w:eastAsia="tr-TR"/>
        </w:rPr>
        <w:t> yapılmayacaktır.</w:t>
      </w:r>
    </w:p>
    <w:p w:rsidR="00BB3157" w:rsidRPr="000F5FDB" w:rsidRDefault="00BB3157" w:rsidP="001E3F9C">
      <w:pPr>
        <w:numPr>
          <w:ilvl w:val="0"/>
          <w:numId w:val="5"/>
        </w:numPr>
        <w:shd w:val="clear" w:color="auto" w:fill="FFFFFF"/>
        <w:spacing w:after="0"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lastRenderedPageBreak/>
        <w:t>Akademik takvim</w:t>
      </w:r>
      <w:r w:rsidRPr="007F4260">
        <w:rPr>
          <w:rFonts w:ascii="Calibri" w:eastAsia="Times New Roman" w:hAnsi="Calibri" w:cs="Calibri"/>
          <w:color w:val="7030A0"/>
          <w:sz w:val="24"/>
          <w:szCs w:val="24"/>
          <w:lang w:eastAsia="tr-TR"/>
        </w:rPr>
        <w:t>;</w:t>
      </w:r>
      <w:r w:rsidRPr="007F4260">
        <w:rPr>
          <w:rFonts w:ascii="Calibri" w:eastAsia="Times New Roman" w:hAnsi="Calibri" w:cs="Calibri"/>
          <w:b/>
          <w:color w:val="7030A0"/>
          <w:sz w:val="24"/>
          <w:szCs w:val="24"/>
          <w:lang w:eastAsia="tr-TR"/>
        </w:rPr>
        <w:t xml:space="preserve"> </w:t>
      </w:r>
      <w:r w:rsidRPr="00682AC3">
        <w:rPr>
          <w:rFonts w:ascii="Calibri" w:eastAsia="Times New Roman" w:hAnsi="Calibri" w:cs="Calibri"/>
          <w:b/>
          <w:sz w:val="24"/>
          <w:szCs w:val="24"/>
          <w:lang w:eastAsia="tr-TR"/>
        </w:rPr>
        <w:t>Dersler,</w:t>
      </w:r>
      <w:r w:rsidR="00682AC3" w:rsidRPr="00682AC3">
        <w:rPr>
          <w:rFonts w:ascii="Calibri" w:eastAsia="Times New Roman" w:hAnsi="Calibri" w:cs="Calibri"/>
          <w:b/>
          <w:spacing w:val="1"/>
          <w:sz w:val="24"/>
          <w:szCs w:val="24"/>
          <w:lang w:eastAsia="tr-TR"/>
        </w:rPr>
        <w:t> 3</w:t>
      </w:r>
      <w:r w:rsidRPr="00682AC3">
        <w:rPr>
          <w:rFonts w:ascii="Calibri" w:eastAsia="Times New Roman" w:hAnsi="Calibri" w:cs="Calibri"/>
          <w:b/>
          <w:spacing w:val="1"/>
          <w:sz w:val="24"/>
          <w:szCs w:val="24"/>
          <w:lang w:eastAsia="tr-TR"/>
        </w:rPr>
        <w:t> </w:t>
      </w:r>
      <w:r w:rsidRPr="00682AC3">
        <w:rPr>
          <w:rFonts w:ascii="Calibri" w:eastAsia="Times New Roman" w:hAnsi="Calibri" w:cs="Calibri"/>
          <w:b/>
          <w:sz w:val="24"/>
          <w:szCs w:val="24"/>
          <w:lang w:eastAsia="tr-TR"/>
        </w:rPr>
        <w:t>Ekim</w:t>
      </w:r>
      <w:r w:rsidR="00682AC3" w:rsidRPr="00682AC3">
        <w:rPr>
          <w:rFonts w:ascii="Calibri" w:eastAsia="Times New Roman" w:hAnsi="Calibri" w:cs="Calibri"/>
          <w:b/>
          <w:spacing w:val="1"/>
          <w:sz w:val="24"/>
          <w:szCs w:val="24"/>
          <w:lang w:eastAsia="tr-TR"/>
        </w:rPr>
        <w:t> 2024</w:t>
      </w:r>
      <w:r w:rsidRPr="00682AC3">
        <w:rPr>
          <w:rFonts w:ascii="Calibri" w:eastAsia="Times New Roman" w:hAnsi="Calibri" w:cs="Calibri"/>
          <w:b/>
          <w:spacing w:val="1"/>
          <w:sz w:val="24"/>
          <w:szCs w:val="24"/>
          <w:lang w:eastAsia="tr-TR"/>
        </w:rPr>
        <w:t xml:space="preserve"> tarihinde </w:t>
      </w:r>
      <w:r w:rsidRPr="00682AC3">
        <w:rPr>
          <w:rFonts w:ascii="Calibri" w:eastAsia="Times New Roman" w:hAnsi="Calibri" w:cs="Calibri"/>
          <w:b/>
          <w:sz w:val="24"/>
          <w:szCs w:val="24"/>
          <w:lang w:eastAsia="tr-TR"/>
        </w:rPr>
        <w:t>başlayıp,</w:t>
      </w:r>
      <w:r w:rsidR="00682AC3" w:rsidRPr="00682AC3">
        <w:rPr>
          <w:rFonts w:ascii="Calibri" w:eastAsia="Times New Roman" w:hAnsi="Calibri" w:cs="Calibri"/>
          <w:b/>
          <w:spacing w:val="1"/>
          <w:sz w:val="24"/>
          <w:szCs w:val="24"/>
          <w:lang w:eastAsia="tr-TR"/>
        </w:rPr>
        <w:t> 31</w:t>
      </w:r>
      <w:r w:rsidRPr="00682AC3">
        <w:rPr>
          <w:rFonts w:ascii="Calibri" w:eastAsia="Times New Roman" w:hAnsi="Calibri" w:cs="Calibri"/>
          <w:b/>
          <w:spacing w:val="1"/>
          <w:sz w:val="24"/>
          <w:szCs w:val="24"/>
          <w:lang w:eastAsia="tr-TR"/>
        </w:rPr>
        <w:t xml:space="preserve"> Mayıs </w:t>
      </w:r>
      <w:r w:rsidR="00682AC3" w:rsidRPr="00682AC3">
        <w:rPr>
          <w:rFonts w:ascii="Calibri" w:eastAsia="Times New Roman" w:hAnsi="Calibri" w:cs="Calibri"/>
          <w:b/>
          <w:sz w:val="24"/>
          <w:szCs w:val="24"/>
          <w:lang w:eastAsia="tr-TR"/>
        </w:rPr>
        <w:t>2025</w:t>
      </w:r>
      <w:r w:rsidRPr="00682AC3">
        <w:rPr>
          <w:rFonts w:ascii="Calibri" w:eastAsia="Times New Roman" w:hAnsi="Calibri" w:cs="Calibri"/>
          <w:b/>
          <w:spacing w:val="1"/>
          <w:sz w:val="24"/>
          <w:szCs w:val="24"/>
          <w:lang w:eastAsia="tr-TR"/>
        </w:rPr>
        <w:t> tarihinde </w:t>
      </w:r>
      <w:r w:rsidRPr="00682AC3">
        <w:rPr>
          <w:rFonts w:ascii="Calibri" w:eastAsia="Times New Roman" w:hAnsi="Calibri" w:cs="Calibri"/>
          <w:b/>
          <w:sz w:val="24"/>
          <w:szCs w:val="24"/>
          <w:lang w:eastAsia="tr-TR"/>
        </w:rPr>
        <w:t>son bulacaktır.</w:t>
      </w:r>
      <w:r w:rsidRPr="007F4260">
        <w:rPr>
          <w:rFonts w:ascii="Calibri" w:eastAsia="Times New Roman" w:hAnsi="Calibri" w:cs="Calibri"/>
          <w:b/>
          <w:color w:val="7030A0"/>
          <w:sz w:val="24"/>
          <w:szCs w:val="24"/>
          <w:lang w:eastAsia="tr-TR"/>
        </w:rPr>
        <w:t xml:space="preserve"> </w:t>
      </w:r>
      <w:r w:rsidRPr="00270C28">
        <w:rPr>
          <w:rFonts w:ascii="Calibri" w:eastAsia="Times New Roman" w:hAnsi="Calibri" w:cs="Calibri"/>
          <w:color w:val="212529"/>
          <w:sz w:val="24"/>
          <w:szCs w:val="24"/>
          <w:lang w:eastAsia="tr-TR"/>
        </w:rPr>
        <w:t xml:space="preserve">Eğitimler yüz yüze ve çevrimiçi olarak </w:t>
      </w:r>
      <w:proofErr w:type="spellStart"/>
      <w:r w:rsidRPr="00270C28">
        <w:rPr>
          <w:rFonts w:ascii="Calibri" w:eastAsia="Times New Roman" w:hAnsi="Calibri" w:cs="Calibri"/>
          <w:color w:val="212529"/>
          <w:sz w:val="24"/>
          <w:szCs w:val="24"/>
          <w:lang w:eastAsia="tr-TR"/>
        </w:rPr>
        <w:t>haftaiçi</w:t>
      </w:r>
      <w:proofErr w:type="spellEnd"/>
      <w:r w:rsidRPr="00270C28">
        <w:rPr>
          <w:rFonts w:ascii="Calibri" w:eastAsia="Times New Roman" w:hAnsi="Calibri" w:cs="Calibri"/>
          <w:color w:val="212529"/>
          <w:sz w:val="24"/>
          <w:szCs w:val="24"/>
          <w:lang w:eastAsia="tr-TR"/>
        </w:rPr>
        <w:t xml:space="preserve"> saat </w:t>
      </w:r>
      <w:proofErr w:type="gramStart"/>
      <w:r w:rsidRPr="00270C28">
        <w:rPr>
          <w:rFonts w:ascii="Calibri" w:eastAsia="Times New Roman" w:hAnsi="Calibri" w:cs="Calibri"/>
          <w:color w:val="212529"/>
          <w:sz w:val="24"/>
          <w:szCs w:val="24"/>
          <w:lang w:eastAsia="tr-TR"/>
        </w:rPr>
        <w:t>17:00</w:t>
      </w:r>
      <w:proofErr w:type="gramEnd"/>
      <w:r w:rsidRPr="00270C28">
        <w:rPr>
          <w:rFonts w:ascii="Calibri" w:eastAsia="Times New Roman" w:hAnsi="Calibri" w:cs="Calibri"/>
          <w:color w:val="212529"/>
          <w:sz w:val="24"/>
          <w:szCs w:val="24"/>
          <w:lang w:eastAsia="tr-TR"/>
        </w:rPr>
        <w:t xml:space="preserve"> sonrası yapılacaktır (Ders günlerinde hafta bazlı değişiklikler yapılabilir)</w:t>
      </w:r>
    </w:p>
    <w:p w:rsidR="00BB3157" w:rsidRPr="000F5FDB" w:rsidRDefault="00BB3157" w:rsidP="001E3F9C">
      <w:pPr>
        <w:numPr>
          <w:ilvl w:val="0"/>
          <w:numId w:val="5"/>
        </w:numPr>
        <w:shd w:val="clear" w:color="auto" w:fill="FFFFFF"/>
        <w:spacing w:after="0"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Dersler: </w:t>
      </w:r>
      <w:r w:rsidRPr="00270C28">
        <w:rPr>
          <w:rFonts w:ascii="Calibri" w:eastAsia="Times New Roman" w:hAnsi="Calibri" w:cs="Calibri"/>
          <w:color w:val="212529"/>
          <w:sz w:val="24"/>
          <w:szCs w:val="24"/>
          <w:lang w:eastAsia="tr-TR"/>
        </w:rPr>
        <w:t>Pedagojik Formasyon Eğitimi Sertifika Programında Yer Alan Dersler</w:t>
      </w:r>
    </w:p>
    <w:tbl>
      <w:tblPr>
        <w:tblW w:w="81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215"/>
        <w:gridCol w:w="885"/>
        <w:gridCol w:w="885"/>
        <w:gridCol w:w="900"/>
        <w:gridCol w:w="1230"/>
      </w:tblGrid>
      <w:tr w:rsidR="00BB3157" w:rsidRPr="00847E0B" w:rsidTr="00BB3157">
        <w:trPr>
          <w:trHeight w:val="45"/>
          <w:jc w:val="center"/>
        </w:trPr>
        <w:tc>
          <w:tcPr>
            <w:tcW w:w="8115" w:type="dxa"/>
            <w:gridSpan w:val="5"/>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I. Dönem</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DERSİN ADI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T</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U</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K</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AKTS</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Eğitime Giriş</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Öğretim İlke ve Yöntemleri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Sınıf Yönetimi</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2</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2</w:t>
            </w:r>
          </w:p>
        </w:tc>
        <w:tc>
          <w:tcPr>
            <w:tcW w:w="123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Özel Öğretim Yöntemleri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Rehberlik ve Özel Eğitim</w:t>
            </w:r>
          </w:p>
        </w:tc>
        <w:tc>
          <w:tcPr>
            <w:tcW w:w="88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DÖNEM TOPLAMI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14</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14</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19</w:t>
            </w:r>
          </w:p>
        </w:tc>
      </w:tr>
      <w:tr w:rsidR="00BB3157" w:rsidRPr="00847E0B" w:rsidTr="00BB3157">
        <w:trPr>
          <w:trHeight w:val="45"/>
          <w:jc w:val="center"/>
        </w:trPr>
        <w:tc>
          <w:tcPr>
            <w:tcW w:w="8115" w:type="dxa"/>
            <w:gridSpan w:val="5"/>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II. Dönem</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DERSİN ADI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T</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U</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K</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AKTS</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Eğitimde Ölçme ve Değerlendirme</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Eğitim Psikolojisi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4</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Öğretim Teknolojileri</w:t>
            </w:r>
          </w:p>
        </w:tc>
        <w:tc>
          <w:tcPr>
            <w:tcW w:w="88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2</w:t>
            </w:r>
          </w:p>
        </w:tc>
        <w:tc>
          <w:tcPr>
            <w:tcW w:w="885"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0</w:t>
            </w:r>
          </w:p>
        </w:tc>
        <w:tc>
          <w:tcPr>
            <w:tcW w:w="900"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2</w:t>
            </w:r>
          </w:p>
        </w:tc>
        <w:tc>
          <w:tcPr>
            <w:tcW w:w="1230" w:type="dxa"/>
            <w:tcBorders>
              <w:top w:val="single" w:sz="2" w:space="0" w:color="auto"/>
              <w:left w:val="single" w:sz="2" w:space="0" w:color="auto"/>
              <w:bottom w:val="single" w:sz="2" w:space="0" w:color="auto"/>
              <w:right w:val="single" w:sz="2" w:space="0" w:color="auto"/>
            </w:tcBorders>
            <w:shd w:val="clear" w:color="auto" w:fill="CCEC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3</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Öğretmenlik Uygulaması</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1</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8</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5</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444444"/>
                <w:lang w:eastAsia="tr-TR"/>
              </w:rPr>
              <w:t>          10</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DÖNEM TOPLAMI</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9</w:t>
            </w:r>
          </w:p>
        </w:tc>
        <w:tc>
          <w:tcPr>
            <w:tcW w:w="885"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8</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13</w:t>
            </w:r>
          </w:p>
        </w:tc>
        <w:tc>
          <w:tcPr>
            <w:tcW w:w="1230" w:type="dxa"/>
            <w:tcBorders>
              <w:top w:val="single" w:sz="2" w:space="0" w:color="auto"/>
              <w:left w:val="single" w:sz="2" w:space="0" w:color="auto"/>
              <w:bottom w:val="single" w:sz="2" w:space="0" w:color="auto"/>
              <w:right w:val="single" w:sz="2" w:space="0" w:color="auto"/>
            </w:tcBorders>
            <w:shd w:val="clear" w:color="auto" w:fill="FFFF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21</w:t>
            </w:r>
          </w:p>
        </w:tc>
      </w:tr>
      <w:tr w:rsidR="00BB3157" w:rsidRPr="00847E0B" w:rsidTr="00BB3157">
        <w:trPr>
          <w:trHeight w:val="45"/>
          <w:jc w:val="center"/>
        </w:trPr>
        <w:tc>
          <w:tcPr>
            <w:tcW w:w="421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GENEL TOPLAM</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23</w:t>
            </w:r>
          </w:p>
        </w:tc>
        <w:tc>
          <w:tcPr>
            <w:tcW w:w="885"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8</w:t>
            </w:r>
          </w:p>
        </w:tc>
        <w:tc>
          <w:tcPr>
            <w:tcW w:w="90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27</w:t>
            </w:r>
          </w:p>
        </w:tc>
        <w:tc>
          <w:tcPr>
            <w:tcW w:w="1230" w:type="dxa"/>
            <w:tcBorders>
              <w:top w:val="single" w:sz="2" w:space="0" w:color="auto"/>
              <w:left w:val="single" w:sz="2" w:space="0" w:color="auto"/>
              <w:bottom w:val="single" w:sz="2" w:space="0" w:color="auto"/>
              <w:right w:val="single" w:sz="2" w:space="0" w:color="auto"/>
            </w:tcBorders>
            <w:shd w:val="clear" w:color="auto" w:fill="C0E4FF"/>
            <w:tcMar>
              <w:top w:w="105" w:type="dxa"/>
              <w:left w:w="75" w:type="dxa"/>
              <w:bottom w:w="90" w:type="dxa"/>
              <w:right w:w="75" w:type="dxa"/>
            </w:tcMar>
            <w:vAlign w:val="center"/>
            <w:hideMark/>
          </w:tcPr>
          <w:p w:rsidR="00BB3157" w:rsidRPr="00847E0B"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847E0B">
              <w:rPr>
                <w:rFonts w:ascii="Times New Roman" w:eastAsia="Times New Roman" w:hAnsi="Times New Roman" w:cs="Times New Roman"/>
                <w:b/>
                <w:bCs/>
                <w:color w:val="444444"/>
                <w:lang w:eastAsia="tr-TR"/>
              </w:rPr>
              <w:t>40</w:t>
            </w:r>
          </w:p>
        </w:tc>
      </w:tr>
    </w:tbl>
    <w:p w:rsidR="00BB3157" w:rsidRPr="00847E0B" w:rsidRDefault="00BB3157" w:rsidP="001E3F9C">
      <w:pPr>
        <w:shd w:val="clear" w:color="auto" w:fill="FFFFFF"/>
        <w:spacing w:before="100" w:beforeAutospacing="1" w:after="100" w:afterAutospacing="1" w:line="240" w:lineRule="auto"/>
        <w:jc w:val="both"/>
        <w:rPr>
          <w:rFonts w:ascii="Times New Roman" w:eastAsia="Times New Roman" w:hAnsi="Times New Roman" w:cs="Times New Roman"/>
          <w:color w:val="212529"/>
          <w:lang w:eastAsia="tr-TR"/>
        </w:rPr>
      </w:pPr>
      <w:r w:rsidRPr="00847E0B">
        <w:rPr>
          <w:rFonts w:ascii="Times New Roman" w:eastAsia="Times New Roman" w:hAnsi="Times New Roman" w:cs="Times New Roman"/>
          <w:color w:val="212529"/>
          <w:lang w:eastAsia="tr-TR"/>
        </w:rPr>
        <w:t> </w:t>
      </w:r>
    </w:p>
    <w:p w:rsidR="00BB3157" w:rsidRPr="00270C28" w:rsidRDefault="00BB3157" w:rsidP="001E3F9C">
      <w:p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r w:rsidRPr="00270C28">
        <w:rPr>
          <w:rFonts w:ascii="Calibri" w:eastAsia="Times New Roman" w:hAnsi="Calibri" w:cs="Calibri"/>
          <w:b/>
          <w:bCs/>
          <w:color w:val="212529"/>
          <w:sz w:val="24"/>
          <w:szCs w:val="24"/>
          <w:lang w:eastAsia="tr-TR"/>
        </w:rPr>
        <w:t>Devam;</w:t>
      </w:r>
      <w:r w:rsidRPr="00270C28">
        <w:rPr>
          <w:rFonts w:ascii="Calibri" w:eastAsia="Times New Roman" w:hAnsi="Calibri" w:cs="Calibri"/>
          <w:color w:val="212529"/>
          <w:sz w:val="24"/>
          <w:szCs w:val="24"/>
          <w:lang w:eastAsia="tr-TR"/>
        </w:rPr>
        <w:t> </w:t>
      </w:r>
      <w:hyperlink r:id="rId7" w:tgtFrame="_blank" w:history="1">
        <w:r w:rsidRPr="00270C28">
          <w:rPr>
            <w:rFonts w:ascii="Calibri" w:eastAsia="Times New Roman" w:hAnsi="Calibri" w:cs="Calibri"/>
            <w:i/>
            <w:iCs/>
            <w:spacing w:val="1"/>
            <w:sz w:val="24"/>
            <w:szCs w:val="24"/>
            <w:lang w:eastAsia="tr-TR"/>
          </w:rPr>
          <w:t xml:space="preserve">YTÜ </w:t>
        </w:r>
        <w:proofErr w:type="spellStart"/>
        <w:r w:rsidRPr="00270C28">
          <w:rPr>
            <w:rFonts w:ascii="Calibri" w:eastAsia="Times New Roman" w:hAnsi="Calibri" w:cs="Calibri"/>
            <w:i/>
            <w:iCs/>
            <w:spacing w:val="1"/>
            <w:sz w:val="24"/>
            <w:szCs w:val="24"/>
            <w:lang w:eastAsia="tr-TR"/>
          </w:rPr>
          <w:t>Önlisans</w:t>
        </w:r>
        <w:proofErr w:type="spellEnd"/>
        <w:r w:rsidRPr="00270C28">
          <w:rPr>
            <w:rFonts w:ascii="Calibri" w:eastAsia="Times New Roman" w:hAnsi="Calibri" w:cs="Calibri"/>
            <w:i/>
            <w:iCs/>
            <w:spacing w:val="1"/>
            <w:sz w:val="24"/>
            <w:szCs w:val="24"/>
            <w:lang w:eastAsia="tr-TR"/>
          </w:rPr>
          <w:t xml:space="preserve"> ve Lisans Eğitim-Öğretim Yönetmeliği</w:t>
        </w:r>
      </w:hyperlink>
      <w:r w:rsidRPr="00270C28">
        <w:rPr>
          <w:rFonts w:ascii="Calibri" w:eastAsia="Times New Roman" w:hAnsi="Calibri" w:cs="Calibri"/>
          <w:color w:val="212529"/>
          <w:spacing w:val="1"/>
          <w:sz w:val="24"/>
          <w:szCs w:val="24"/>
          <w:lang w:eastAsia="tr-TR"/>
        </w:rPr>
        <w:t> gereğince, derslere %70 devam zorunluluğu bulunmaktadır. </w:t>
      </w:r>
      <w:r w:rsidRPr="00270C28">
        <w:rPr>
          <w:rFonts w:ascii="Calibri" w:eastAsia="Times New Roman" w:hAnsi="Calibri" w:cs="Calibri"/>
          <w:color w:val="212529"/>
          <w:sz w:val="24"/>
          <w:szCs w:val="24"/>
          <w:lang w:eastAsia="tr-TR"/>
        </w:rPr>
        <w:t>Öğretmenlik Uygulaması,  12 hafta şeklinde yürütülmektedir.</w:t>
      </w:r>
      <w:r w:rsidR="00270C28" w:rsidRPr="00270C28">
        <w:rPr>
          <w:rFonts w:ascii="Calibri" w:eastAsia="Times New Roman" w:hAnsi="Calibri" w:cs="Calibri"/>
          <w:color w:val="212529"/>
          <w:sz w:val="24"/>
          <w:szCs w:val="24"/>
          <w:lang w:eastAsia="tr-TR"/>
        </w:rPr>
        <w:t>%100 staj okullarında devam zorunluluğu vardır.</w:t>
      </w:r>
      <w:r w:rsidRPr="00270C28">
        <w:rPr>
          <w:rFonts w:ascii="Calibri" w:eastAsia="Times New Roman" w:hAnsi="Calibri" w:cs="Calibri"/>
          <w:color w:val="212529"/>
          <w:sz w:val="24"/>
          <w:szCs w:val="24"/>
          <w:lang w:eastAsia="tr-TR"/>
        </w:rPr>
        <w:t xml:space="preserve"> (Teorik Dersinde %80 devam zorunluluğu vardır) MEB in aldığı karar gereğince, Öğretmenlik Uygulaması dersinden muafiyet </w:t>
      </w:r>
      <w:r w:rsidRPr="00270C28">
        <w:rPr>
          <w:rFonts w:ascii="Calibri" w:eastAsia="Times New Roman" w:hAnsi="Calibri" w:cs="Calibri"/>
          <w:color w:val="212529"/>
          <w:sz w:val="24"/>
          <w:szCs w:val="24"/>
          <w:u w:val="single"/>
          <w:lang w:eastAsia="tr-TR"/>
        </w:rPr>
        <w:t>yapılamamaktadır.</w:t>
      </w:r>
    </w:p>
    <w:p w:rsidR="00BB3157" w:rsidRPr="00270C28" w:rsidRDefault="00BB3157" w:rsidP="00BB3157">
      <w:pPr>
        <w:numPr>
          <w:ilvl w:val="0"/>
          <w:numId w:val="6"/>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Öğretmenlik Uygulaması:</w:t>
      </w:r>
      <w:r w:rsidRPr="00270C28">
        <w:rPr>
          <w:rFonts w:ascii="Calibri" w:eastAsia="Times New Roman" w:hAnsi="Calibri" w:cs="Calibri"/>
          <w:color w:val="212529"/>
          <w:sz w:val="24"/>
          <w:szCs w:val="24"/>
          <w:lang w:eastAsia="tr-TR"/>
        </w:rPr>
        <w:t> </w:t>
      </w:r>
      <w:r w:rsidRPr="00270C28">
        <w:rPr>
          <w:rFonts w:ascii="Calibri" w:eastAsia="Times New Roman" w:hAnsi="Calibri" w:cs="Calibri"/>
          <w:color w:val="FF0000"/>
          <w:sz w:val="24"/>
          <w:szCs w:val="24"/>
          <w:lang w:eastAsia="tr-TR"/>
        </w:rPr>
        <w:t xml:space="preserve">Öğretmenlik Uygulaması dersi İstanbul İl Milli Eğitim Müdürlüğünün (MEB) tespit edeceği okullarda, İstanbul il sınırları içerisinde </w:t>
      </w:r>
      <w:r w:rsidRPr="00270C28">
        <w:rPr>
          <w:rFonts w:ascii="Calibri" w:eastAsia="Times New Roman" w:hAnsi="Calibri" w:cs="Calibri"/>
          <w:color w:val="FF0000"/>
          <w:sz w:val="24"/>
          <w:szCs w:val="24"/>
          <w:lang w:eastAsia="tr-TR"/>
        </w:rPr>
        <w:lastRenderedPageBreak/>
        <w:t>yürütülecektir. </w:t>
      </w:r>
      <w:r w:rsidRPr="00270C28">
        <w:rPr>
          <w:rFonts w:ascii="Calibri" w:eastAsia="Times New Roman" w:hAnsi="Calibri" w:cs="Calibri"/>
          <w:color w:val="212529"/>
          <w:sz w:val="24"/>
          <w:szCs w:val="24"/>
          <w:lang w:eastAsia="tr-TR"/>
        </w:rPr>
        <w:t>Uygulamanın günü, ilgili MEB Okulundaki uygulama öğretmeni ile birlikte belirlenecektir Haftada 8 saat staj yapmaları gerekecektir.</w:t>
      </w:r>
    </w:p>
    <w:p w:rsidR="00BB3157" w:rsidRPr="00270C28" w:rsidRDefault="00BB3157" w:rsidP="00BB3157">
      <w:pPr>
        <w:numPr>
          <w:ilvl w:val="0"/>
          <w:numId w:val="6"/>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color w:val="212529"/>
          <w:sz w:val="24"/>
          <w:szCs w:val="24"/>
          <w:lang w:eastAsia="tr-TR"/>
        </w:rPr>
        <w:t>Tüm duyurularımız </w:t>
      </w:r>
      <w:hyperlink r:id="rId8" w:history="1">
        <w:r w:rsidRPr="00270C28">
          <w:rPr>
            <w:rFonts w:ascii="Calibri" w:eastAsia="Times New Roman" w:hAnsi="Calibri" w:cs="Calibri"/>
            <w:b/>
            <w:bCs/>
            <w:color w:val="0070C0"/>
            <w:sz w:val="24"/>
            <w:szCs w:val="24"/>
            <w:lang w:eastAsia="tr-TR"/>
          </w:rPr>
          <w:t>https://egf.yildiz.edu.tr/duyurular</w:t>
        </w:r>
        <w:r w:rsidRPr="00270C28">
          <w:rPr>
            <w:rFonts w:ascii="Calibri" w:eastAsia="Times New Roman" w:hAnsi="Calibri" w:cs="Calibri"/>
            <w:sz w:val="24"/>
            <w:szCs w:val="24"/>
            <w:lang w:eastAsia="tr-TR"/>
          </w:rPr>
          <w:t> </w:t>
        </w:r>
      </w:hyperlink>
      <w:r w:rsidRPr="00270C28">
        <w:rPr>
          <w:rFonts w:ascii="Calibri" w:eastAsia="Times New Roman" w:hAnsi="Calibri" w:cs="Calibri"/>
          <w:color w:val="212529"/>
          <w:sz w:val="24"/>
          <w:szCs w:val="24"/>
          <w:lang w:eastAsia="tr-TR"/>
        </w:rPr>
        <w:t>adresinden yapılacaktır.</w:t>
      </w:r>
    </w:p>
    <w:p w:rsidR="00BB3157" w:rsidRPr="00270C28" w:rsidRDefault="00BB3157" w:rsidP="00BB3157">
      <w:pPr>
        <w:numPr>
          <w:ilvl w:val="0"/>
          <w:numId w:val="6"/>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İletişim ve Teknik Destek; </w:t>
      </w:r>
      <w:r w:rsidRPr="00270C28">
        <w:rPr>
          <w:rFonts w:ascii="Calibri" w:eastAsia="Times New Roman" w:hAnsi="Calibri" w:cs="Calibri"/>
          <w:color w:val="212529"/>
          <w:sz w:val="24"/>
          <w:szCs w:val="24"/>
          <w:lang w:eastAsia="tr-TR"/>
        </w:rPr>
        <w:t>Ön kayıt ve kesin kayıt süresi boyunca  </w:t>
      </w:r>
      <w:hyperlink r:id="rId9" w:history="1">
        <w:r w:rsidRPr="00270C28">
          <w:rPr>
            <w:rFonts w:ascii="Calibri" w:eastAsia="Times New Roman" w:hAnsi="Calibri" w:cs="Calibri"/>
            <w:b/>
            <w:bCs/>
            <w:color w:val="0070C0"/>
            <w:sz w:val="24"/>
            <w:szCs w:val="24"/>
            <w:lang w:eastAsia="tr-TR"/>
          </w:rPr>
          <w:t>pdgfrm@yildiz.edu.tr</w:t>
        </w:r>
      </w:hyperlink>
      <w:r w:rsidRPr="00270C28">
        <w:rPr>
          <w:rFonts w:ascii="Calibri" w:eastAsia="Times New Roman" w:hAnsi="Calibri" w:cs="Calibri"/>
          <w:color w:val="212529"/>
          <w:sz w:val="24"/>
          <w:szCs w:val="24"/>
          <w:lang w:eastAsia="tr-TR"/>
        </w:rPr>
        <w:t>  adresine mail gönderebilirsiniz. </w:t>
      </w:r>
      <w:r w:rsidRPr="00270C28">
        <w:rPr>
          <w:rFonts w:ascii="Calibri" w:eastAsia="Times New Roman" w:hAnsi="Calibri" w:cs="Calibri"/>
          <w:b/>
          <w:bCs/>
          <w:color w:val="FF0000"/>
          <w:sz w:val="24"/>
          <w:szCs w:val="24"/>
          <w:u w:val="single"/>
          <w:lang w:eastAsia="tr-TR"/>
        </w:rPr>
        <w:t>Telefon ile destek verilmeyecektir.</w:t>
      </w:r>
    </w:p>
    <w:p w:rsidR="00BB3157" w:rsidRPr="003C4CA0" w:rsidRDefault="00BB3157" w:rsidP="00BB3157">
      <w:pPr>
        <w:numPr>
          <w:ilvl w:val="0"/>
          <w:numId w:val="6"/>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sidRPr="00270C28">
        <w:rPr>
          <w:rFonts w:ascii="Calibri" w:eastAsia="Times New Roman" w:hAnsi="Calibri" w:cs="Calibri"/>
          <w:b/>
          <w:bCs/>
          <w:color w:val="212529"/>
          <w:sz w:val="24"/>
          <w:szCs w:val="24"/>
          <w:lang w:eastAsia="tr-TR"/>
        </w:rPr>
        <w:t>Kontenjanlar; </w:t>
      </w:r>
      <w:r w:rsidRPr="00270C28">
        <w:rPr>
          <w:rFonts w:ascii="Calibri" w:eastAsia="Times New Roman" w:hAnsi="Calibri" w:cs="Calibri"/>
          <w:color w:val="212529"/>
          <w:sz w:val="24"/>
          <w:szCs w:val="24"/>
          <w:lang w:eastAsia="tr-TR"/>
        </w:rPr>
        <w:t xml:space="preserve">YTÜ LİSANS PROGRAMI BULUNAN ALANLAR İÇİN </w:t>
      </w:r>
      <w:r w:rsidR="009139C2">
        <w:rPr>
          <w:rFonts w:ascii="Calibri" w:eastAsia="Times New Roman" w:hAnsi="Calibri" w:cs="Calibri"/>
          <w:color w:val="212529"/>
          <w:sz w:val="24"/>
          <w:szCs w:val="24"/>
          <w:lang w:eastAsia="tr-TR"/>
        </w:rPr>
        <w:t>İLAN EDİLEN KONTENJANLARIN %</w:t>
      </w:r>
      <w:r w:rsidRPr="00270C28">
        <w:rPr>
          <w:rFonts w:ascii="Calibri" w:eastAsia="Times New Roman" w:hAnsi="Calibri" w:cs="Calibri"/>
          <w:color w:val="212529"/>
          <w:sz w:val="24"/>
          <w:szCs w:val="24"/>
          <w:lang w:eastAsia="tr-TR"/>
        </w:rPr>
        <w:t>60’ı YTÜ MEZUNLARINA AİTTİR.</w:t>
      </w:r>
      <w:r w:rsidR="000F5FDB">
        <w:rPr>
          <w:rFonts w:ascii="Calibri" w:eastAsia="Times New Roman" w:hAnsi="Calibri" w:cs="Calibri"/>
          <w:color w:val="212529"/>
          <w:sz w:val="24"/>
          <w:szCs w:val="24"/>
          <w:lang w:eastAsia="tr-TR"/>
        </w:rPr>
        <w:t xml:space="preserve"> %40</w:t>
      </w:r>
      <w:r w:rsidR="00526886">
        <w:rPr>
          <w:rFonts w:ascii="Calibri" w:eastAsia="Times New Roman" w:hAnsi="Calibri" w:cs="Calibri"/>
          <w:color w:val="212529"/>
          <w:sz w:val="24"/>
          <w:szCs w:val="24"/>
          <w:lang w:eastAsia="tr-TR"/>
        </w:rPr>
        <w:t>’ı</w:t>
      </w:r>
      <w:r w:rsidR="000F5FDB">
        <w:rPr>
          <w:rFonts w:ascii="Calibri" w:eastAsia="Times New Roman" w:hAnsi="Calibri" w:cs="Calibri"/>
          <w:color w:val="212529"/>
          <w:sz w:val="24"/>
          <w:szCs w:val="24"/>
          <w:lang w:eastAsia="tr-TR"/>
        </w:rPr>
        <w:t xml:space="preserve"> DIŞARIDAN MEZUN OLANLARA AİTTİR.</w:t>
      </w:r>
      <w:r w:rsidRPr="00270C28">
        <w:rPr>
          <w:rFonts w:ascii="Calibri" w:eastAsia="Times New Roman" w:hAnsi="Calibri" w:cs="Calibri"/>
          <w:color w:val="212529"/>
          <w:sz w:val="24"/>
          <w:szCs w:val="24"/>
          <w:lang w:eastAsia="tr-TR"/>
        </w:rPr>
        <w:t xml:space="preserve"> Mezunlarımızdan yeterli başvuru olmaması durumunda kalan  kontenjanlar diğer üniversite mezunlarına aktarılır. </w:t>
      </w:r>
      <w:r w:rsidRPr="00270C28">
        <w:rPr>
          <w:rFonts w:ascii="Calibri" w:eastAsia="Times New Roman" w:hAnsi="Calibri" w:cs="Calibri"/>
          <w:b/>
          <w:bCs/>
          <w:color w:val="212529"/>
          <w:sz w:val="24"/>
          <w:szCs w:val="24"/>
          <w:lang w:eastAsia="tr-TR"/>
        </w:rPr>
        <w:t>Toplam kontenjan 500’dür.</w:t>
      </w:r>
    </w:p>
    <w:p w:rsidR="003C4CA0" w:rsidRPr="003C4CA0" w:rsidRDefault="003C4CA0" w:rsidP="00BB3157">
      <w:pPr>
        <w:numPr>
          <w:ilvl w:val="0"/>
          <w:numId w:val="6"/>
        </w:numPr>
        <w:shd w:val="clear" w:color="auto" w:fill="FFFFFF"/>
        <w:spacing w:before="100" w:beforeAutospacing="1" w:after="100" w:afterAutospacing="1" w:line="675" w:lineRule="atLeast"/>
        <w:ind w:left="0" w:right="120"/>
        <w:jc w:val="both"/>
        <w:rPr>
          <w:rFonts w:ascii="Arial" w:eastAsia="Times New Roman" w:hAnsi="Arial" w:cs="Arial"/>
          <w:color w:val="212529"/>
          <w:sz w:val="24"/>
          <w:szCs w:val="24"/>
          <w:lang w:eastAsia="tr-TR"/>
        </w:rPr>
      </w:pPr>
      <w:r>
        <w:rPr>
          <w:rFonts w:ascii="Calibri" w:eastAsia="Times New Roman" w:hAnsi="Calibri" w:cs="Calibri"/>
          <w:color w:val="212529"/>
          <w:sz w:val="24"/>
          <w:szCs w:val="24"/>
          <w:lang w:eastAsia="tr-TR"/>
        </w:rPr>
        <w:t>Herhangi bir alanda pedagojik formasyon eğitiminin</w:t>
      </w:r>
      <w:r w:rsidRPr="003C4CA0">
        <w:rPr>
          <w:rFonts w:ascii="Calibri" w:eastAsia="Times New Roman" w:hAnsi="Calibri" w:cs="Calibri"/>
          <w:color w:val="212529"/>
          <w:sz w:val="24"/>
          <w:szCs w:val="24"/>
          <w:lang w:eastAsia="tr-TR"/>
        </w:rPr>
        <w:t xml:space="preserve"> açıl</w:t>
      </w:r>
      <w:r>
        <w:rPr>
          <w:rFonts w:ascii="Calibri" w:eastAsia="Times New Roman" w:hAnsi="Calibri" w:cs="Calibri"/>
          <w:color w:val="212529"/>
          <w:sz w:val="24"/>
          <w:szCs w:val="24"/>
          <w:lang w:eastAsia="tr-TR"/>
        </w:rPr>
        <w:t>abilmesi</w:t>
      </w:r>
      <w:r w:rsidRPr="003C4CA0">
        <w:rPr>
          <w:rFonts w:ascii="Calibri" w:eastAsia="Times New Roman" w:hAnsi="Calibri" w:cs="Calibri"/>
          <w:color w:val="212529"/>
          <w:sz w:val="24"/>
          <w:szCs w:val="24"/>
          <w:lang w:eastAsia="tr-TR"/>
        </w:rPr>
        <w:t xml:space="preserve"> için</w:t>
      </w:r>
      <w:r>
        <w:rPr>
          <w:rFonts w:ascii="Calibri" w:eastAsia="Times New Roman" w:hAnsi="Calibri" w:cs="Calibri"/>
          <w:color w:val="212529"/>
          <w:sz w:val="24"/>
          <w:szCs w:val="24"/>
          <w:lang w:eastAsia="tr-TR"/>
        </w:rPr>
        <w:t xml:space="preserve"> o alanda</w:t>
      </w:r>
      <w:r w:rsidRPr="003C4CA0">
        <w:rPr>
          <w:rFonts w:ascii="Calibri" w:eastAsia="Times New Roman" w:hAnsi="Calibri" w:cs="Calibri"/>
          <w:color w:val="212529"/>
          <w:sz w:val="24"/>
          <w:szCs w:val="24"/>
          <w:lang w:eastAsia="tr-TR"/>
        </w:rPr>
        <w:t xml:space="preserve"> en az 6 kişinin olması gereklidir.</w:t>
      </w:r>
    </w:p>
    <w:tbl>
      <w:tblPr>
        <w:tblW w:w="851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63"/>
        <w:gridCol w:w="1897"/>
        <w:gridCol w:w="4536"/>
        <w:gridCol w:w="1222"/>
      </w:tblGrid>
      <w:tr w:rsidR="00BB3157" w:rsidRPr="00270C28" w:rsidTr="00251528">
        <w:trPr>
          <w:trHeight w:val="489"/>
          <w:jc w:val="center"/>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251528">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b/>
                <w:bCs/>
                <w:color w:val="212529"/>
                <w:lang w:eastAsia="tr-TR"/>
              </w:rPr>
              <w:t>Sıra</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b/>
                <w:bCs/>
                <w:color w:val="212529"/>
                <w:lang w:eastAsia="tr-TR"/>
              </w:rPr>
              <w:t>No</w:t>
            </w:r>
          </w:p>
        </w:tc>
        <w:tc>
          <w:tcPr>
            <w:tcW w:w="16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b/>
                <w:bCs/>
                <w:color w:val="212529"/>
                <w:lang w:eastAsia="tr-TR"/>
              </w:rPr>
              <w:t>Atamaya Esas Olan Alanlar</w:t>
            </w:r>
          </w:p>
        </w:tc>
        <w:tc>
          <w:tcPr>
            <w:tcW w:w="474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b/>
                <w:bCs/>
                <w:color w:val="212529"/>
                <w:lang w:eastAsia="tr-TR"/>
              </w:rPr>
              <w:t>Başvurabilecek Fakülte/Bölüm/Program Mezunları</w:t>
            </w:r>
          </w:p>
        </w:tc>
        <w:tc>
          <w:tcPr>
            <w:tcW w:w="12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b/>
                <w:bCs/>
                <w:color w:val="212529"/>
                <w:lang w:eastAsia="tr-TR"/>
              </w:rPr>
              <w:t>Kontenjan</w:t>
            </w:r>
          </w:p>
        </w:tc>
      </w:tr>
      <w:tr w:rsidR="00BB3157" w:rsidRPr="00270C28" w:rsidTr="00251528">
        <w:trPr>
          <w:trHeight w:val="1104"/>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FRANSIZCA</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Mütercim - Tercümanlık Bölümü (FRANSIZCA)</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 </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12</w:t>
            </w:r>
          </w:p>
        </w:tc>
      </w:tr>
      <w:tr w:rsidR="00BB3157" w:rsidRPr="00270C28" w:rsidTr="00251528">
        <w:trPr>
          <w:trHeight w:val="880"/>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BİYOLOJİ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Biyoloji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Moleküler Biyoloji ve Genetik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 xml:space="preserve">3. </w:t>
            </w:r>
            <w:proofErr w:type="spellStart"/>
            <w:r w:rsidRPr="00251528">
              <w:rPr>
                <w:rFonts w:ascii="Times New Roman" w:eastAsia="Times New Roman" w:hAnsi="Times New Roman" w:cs="Times New Roman"/>
                <w:color w:val="212529"/>
                <w:lang w:eastAsia="tr-TR"/>
              </w:rPr>
              <w:t>Biyoteknoloji</w:t>
            </w:r>
            <w:proofErr w:type="spellEnd"/>
            <w:r w:rsidRPr="00251528">
              <w:rPr>
                <w:rFonts w:ascii="Times New Roman" w:eastAsia="Times New Roman" w:hAnsi="Times New Roman" w:cs="Times New Roman"/>
                <w:color w:val="212529"/>
                <w:lang w:eastAsia="tr-TR"/>
              </w:rPr>
              <w:t xml:space="preserve"> ve Moleküler Biyoloji</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24</w:t>
            </w:r>
          </w:p>
        </w:tc>
      </w:tr>
      <w:tr w:rsidR="00BB3157" w:rsidRPr="00270C28" w:rsidTr="00251528">
        <w:trPr>
          <w:trHeight w:val="433"/>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COĞRAFYA</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Coğrafya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A2108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18</w:t>
            </w:r>
          </w:p>
        </w:tc>
      </w:tr>
      <w:tr w:rsidR="00BB3157" w:rsidRPr="00270C28" w:rsidTr="00251528">
        <w:trPr>
          <w:trHeight w:val="1132"/>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ÇOCUK GELİŞİMİ EĞİTİMİ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Çocuk Gelişimi ve Eğitimi Öğretmenliği</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Çocuk Gelişimi ve Eğitimi Bölümü</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Çocuk Gelişimi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Çocuk Sağlığı ve Gelişimi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78</w:t>
            </w:r>
          </w:p>
        </w:tc>
      </w:tr>
      <w:tr w:rsidR="00BB3157" w:rsidRPr="00270C28" w:rsidTr="00251528">
        <w:trPr>
          <w:trHeight w:val="880"/>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lastRenderedPageBreak/>
              <w:t>5</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ELEKTRİK-ELEKTRONİK TEKNOLOJİSİ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Elektrik Mühendisliği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Elektrik-Elektronik Mühendisliği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Elektrik ve Elektronik Mühendisliği</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18</w:t>
            </w:r>
          </w:p>
        </w:tc>
      </w:tr>
      <w:tr w:rsidR="00BB3157" w:rsidRPr="00270C28" w:rsidTr="00251528">
        <w:trPr>
          <w:trHeight w:val="1328"/>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6</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FELSEFE</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Felsefe Bölümü (En az 16 kredi Sosyoloji, 16 kredi Psikoloji aldığını belgelendirenler)</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Sosyoloji Bölümü (En az 16 kredi Felsefe, 16 kredi Psikoloji, 8 kredi Mantık aldığını belgelendirenler)</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24</w:t>
            </w:r>
          </w:p>
        </w:tc>
      </w:tr>
      <w:tr w:rsidR="00BB3157" w:rsidRPr="00270C28" w:rsidTr="00251528">
        <w:trPr>
          <w:trHeight w:val="657"/>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7</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FİZİK</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Fizik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Fizik Mühendisliği</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30</w:t>
            </w:r>
          </w:p>
        </w:tc>
      </w:tr>
      <w:tr w:rsidR="00BB3157" w:rsidRPr="00270C28" w:rsidTr="00251528">
        <w:trPr>
          <w:trHeight w:val="1006"/>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8</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KİMYA/KİMYA TEKNOLOJİLERİ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Kimya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Kimya Mühendisliği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Kimya Mühendisliği ve Uygulamalı Kimya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30</w:t>
            </w:r>
          </w:p>
        </w:tc>
      </w:tr>
      <w:tr w:rsidR="00BB3157" w:rsidRPr="00270C28" w:rsidTr="00251528">
        <w:trPr>
          <w:trHeight w:val="1090"/>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9</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MATEMATİK</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Matematik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Matematik-Bilgisayar Bölümü (Kredilerinin en az %70’ini matematik alanında aldığını belgelendirenler)</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Matematik Mühendisliği</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Matematik ve Bilgisayar Bilimleri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66</w:t>
            </w:r>
          </w:p>
        </w:tc>
      </w:tr>
      <w:tr w:rsidR="00BB3157" w:rsidRPr="00270C28" w:rsidTr="00251528">
        <w:trPr>
          <w:trHeight w:val="1398"/>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SAĞLIK/SAĞLIK HİZMETLERİ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Hemşirelik/Bölümü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Ebelik/Bölümü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Sağlık Memurluğu/Bölümü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Hemşirelik ve Sağlık Hizmetleri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5. Sağlık Eğitimi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12</w:t>
            </w:r>
          </w:p>
        </w:tc>
      </w:tr>
      <w:tr w:rsidR="00BB3157" w:rsidRPr="00270C28" w:rsidTr="00251528">
        <w:trPr>
          <w:trHeight w:val="223"/>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11</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TARİH</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1.Tarih Bölümü</w:t>
            </w:r>
          </w:p>
          <w:p w:rsidR="00BB3157" w:rsidRPr="00251528" w:rsidRDefault="00BB3157" w:rsidP="001E3F9C">
            <w:pPr>
              <w:spacing w:before="100" w:beforeAutospacing="1" w:after="100" w:afterAutospacing="1" w:line="240" w:lineRule="auto"/>
              <w:jc w:val="both"/>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 </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44</w:t>
            </w:r>
          </w:p>
        </w:tc>
      </w:tr>
      <w:tr w:rsidR="00BB3157" w:rsidRPr="00270C28" w:rsidTr="00251528">
        <w:trPr>
          <w:trHeight w:val="894"/>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12</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TÜRK DİLİ VE EDEBİYATI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Türk Dili ve Edebiyatı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Çağdaş Türk Lehçeleri ve Edebiyatları Bölümü</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Türk Halkbilimi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72</w:t>
            </w:r>
          </w:p>
        </w:tc>
      </w:tr>
      <w:tr w:rsidR="00BB3157" w:rsidRPr="00270C28" w:rsidTr="00251528">
        <w:trPr>
          <w:trHeight w:val="1649"/>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lastRenderedPageBreak/>
              <w:t>13</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DİN KÜLTÜRÜ AHLAK BİLGİSİ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Din Kültürü ve Ahlak Bilgisi Öğretmenliği</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İlahiyat Fakültesi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İlahiyat Bilimleri Fakültesi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Uluslararası İslam ve Din Bilimleri Fakültesi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5. Dinî İlimler Fakültesi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6. İslami İlimler Fakültesi</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24</w:t>
            </w:r>
          </w:p>
        </w:tc>
      </w:tr>
      <w:tr w:rsidR="00BB3157" w:rsidRPr="00270C28" w:rsidTr="00251528">
        <w:trPr>
          <w:trHeight w:val="1244"/>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14</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BEDEN EĞİTİMİ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Beden Eğitimi ve Spor Yüksekokulu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Spor Bilimleri Fakültesi</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Spor Bilimleri ve Teknolojisi Yüksekokulu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Sağlık Bilimleri Fakültesi Spor Bilimleri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12</w:t>
            </w:r>
          </w:p>
        </w:tc>
      </w:tr>
      <w:tr w:rsidR="00BB3157" w:rsidRPr="00270C28" w:rsidTr="00251528">
        <w:trPr>
          <w:trHeight w:val="643"/>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15</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GÖRSEL SANATLAR</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Resim</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Geleneksel Türk Sanatları</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3. Geleneksel Türk El Sanatları</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4. Görsel Sanatlar Bölümü</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 xml:space="preserve">5. Resim </w:t>
            </w:r>
            <w:proofErr w:type="spellStart"/>
            <w:r w:rsidRPr="00251528">
              <w:rPr>
                <w:rFonts w:ascii="Times New Roman" w:eastAsia="Times New Roman" w:hAnsi="Times New Roman" w:cs="Times New Roman"/>
                <w:color w:val="212529"/>
                <w:lang w:eastAsia="tr-TR"/>
              </w:rPr>
              <w:t>Anasanat</w:t>
            </w:r>
            <w:proofErr w:type="spellEnd"/>
            <w:r w:rsidRPr="00251528">
              <w:rPr>
                <w:rFonts w:ascii="Times New Roman" w:eastAsia="Times New Roman" w:hAnsi="Times New Roman" w:cs="Times New Roman"/>
                <w:color w:val="212529"/>
                <w:lang w:eastAsia="tr-TR"/>
              </w:rPr>
              <w:t xml:space="preserve"> Dalı</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6. Heykel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7. Resim - Baskı Sanatları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8. Plastik Sanatlar Bölümü </w:t>
            </w:r>
          </w:p>
          <w:p w:rsidR="00BB3157" w:rsidRPr="00251528" w:rsidRDefault="00BB3157"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9. Plastik Sanatlar ve Resim Bölümü</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57" w:rsidRPr="00251528" w:rsidRDefault="00BB3157"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18</w:t>
            </w:r>
          </w:p>
        </w:tc>
      </w:tr>
      <w:tr w:rsidR="001E3F9C" w:rsidRPr="00270C28" w:rsidTr="00251528">
        <w:trPr>
          <w:trHeight w:val="643"/>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16</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GEMİ MAKİNELERİ</w:t>
            </w: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1E3F9C">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Gemi Makineleri İşletme Mühendisliği</w:t>
            </w:r>
          </w:p>
          <w:p w:rsidR="001E3F9C" w:rsidRPr="00251528" w:rsidRDefault="001E3F9C" w:rsidP="001E3F9C">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2. Gemi İnşaatı ve Gemi Makineleri Mühendisliği</w:t>
            </w:r>
          </w:p>
          <w:p w:rsidR="001E3F9C" w:rsidRPr="00251528" w:rsidRDefault="001E3F9C" w:rsidP="001E3F9C">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 ve 2’nci sıradaki bölüm mezunlarınca İhtiyacın karşılanamaması durumunda atanırlar.</w:t>
            </w: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6</w:t>
            </w:r>
          </w:p>
        </w:tc>
      </w:tr>
      <w:tr w:rsidR="00BB3157" w:rsidRPr="00270C28" w:rsidTr="00251528">
        <w:trPr>
          <w:trHeight w:val="936"/>
          <w:jc w:val="center"/>
        </w:trPr>
        <w:tc>
          <w:tcPr>
            <w:tcW w:w="88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BB3157"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17</w:t>
            </w:r>
          </w:p>
        </w:tc>
        <w:tc>
          <w:tcPr>
            <w:tcW w:w="16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BB3157" w:rsidRPr="00251528" w:rsidRDefault="001E3F9C" w:rsidP="00BB3157">
            <w:pPr>
              <w:spacing w:after="100" w:afterAutospacing="1" w:line="240" w:lineRule="auto"/>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t>BİLİŞİM TEKNOLOJİLERİ</w:t>
            </w:r>
          </w:p>
        </w:tc>
        <w:tc>
          <w:tcPr>
            <w:tcW w:w="4741"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1.Bilgisayar Öğretmenliği</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2. Bilgisayar Sistemleri Öğretmenliği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3. Bilgisayar ve Kontrol Öğretmenliği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4. Elektronik ve Bilgisayar Öğretmenliği/Eğitimi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5. Bilgisayar Mühendisliği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6. Bilgisayar Bilimleri Mühendisliği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7. Kontrol ve Bilgisayar Mühendisliği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8. Bilgisayar ve Öğretim Teknolojileri Öğretmenliği 9. Matematik-Bilgisayar Bölümü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10. İstatistik ve Bilgisayar Bilimleri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lastRenderedPageBreak/>
              <w:t xml:space="preserve">11. Bilgisayar Teknolojisi Bölümü/Bilgisayar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       Teknolojisi ve Bilişim Sistemleri Bölümü</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12. Bilgi Teknolojileri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13. Yazılım Mühendisliği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14. Bilişim Sistemleri Mühendisliği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15. Bilgisayar ve Kontrol Teknolojisi Öğretmenliği 16. Elektronik ve Bilgisayar Bölümü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17. Bilişim Sistemleri ve Teknolojileri </w:t>
            </w:r>
          </w:p>
          <w:p w:rsidR="001E3F9C" w:rsidRPr="00251528" w:rsidRDefault="001E3F9C" w:rsidP="001E3F9C">
            <w:pPr>
              <w:spacing w:after="0" w:line="240" w:lineRule="auto"/>
              <w:rPr>
                <w:rFonts w:ascii="Times New Roman" w:hAnsi="Times New Roman" w:cs="Times New Roman"/>
              </w:rPr>
            </w:pPr>
            <w:r w:rsidRPr="00251528">
              <w:rPr>
                <w:rFonts w:ascii="Times New Roman" w:hAnsi="Times New Roman" w:cs="Times New Roman"/>
              </w:rPr>
              <w:t xml:space="preserve">18. Bilgisayar Bilimleri </w:t>
            </w:r>
          </w:p>
          <w:p w:rsidR="00BB3157" w:rsidRPr="00251528" w:rsidRDefault="001E3F9C" w:rsidP="001E3F9C">
            <w:pPr>
              <w:spacing w:after="100" w:afterAutospacing="1" w:line="240" w:lineRule="auto"/>
              <w:rPr>
                <w:rFonts w:ascii="Times New Roman" w:eastAsia="Times New Roman" w:hAnsi="Times New Roman" w:cs="Times New Roman"/>
                <w:color w:val="212529"/>
                <w:lang w:eastAsia="tr-TR"/>
              </w:rPr>
            </w:pPr>
            <w:r w:rsidRPr="00251528">
              <w:rPr>
                <w:rFonts w:ascii="Times New Roman" w:hAnsi="Times New Roman" w:cs="Times New Roman"/>
              </w:rPr>
              <w:t>19. Yönetim Bilişim Sistemleri</w:t>
            </w:r>
          </w:p>
        </w:tc>
        <w:tc>
          <w:tcPr>
            <w:tcW w:w="1223"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BB3157" w:rsidRPr="00251528" w:rsidRDefault="001E3F9C" w:rsidP="001E3F9C">
            <w:pPr>
              <w:spacing w:after="100" w:afterAutospacing="1" w:line="240" w:lineRule="auto"/>
              <w:jc w:val="center"/>
              <w:rPr>
                <w:rFonts w:ascii="Times New Roman" w:eastAsia="Times New Roman" w:hAnsi="Times New Roman" w:cs="Times New Roman"/>
                <w:color w:val="212529"/>
                <w:lang w:eastAsia="tr-TR"/>
              </w:rPr>
            </w:pPr>
            <w:r w:rsidRPr="00251528">
              <w:rPr>
                <w:rFonts w:ascii="Times New Roman" w:eastAsia="Times New Roman" w:hAnsi="Times New Roman" w:cs="Times New Roman"/>
                <w:color w:val="212529"/>
                <w:lang w:eastAsia="tr-TR"/>
              </w:rPr>
              <w:lastRenderedPageBreak/>
              <w:t>12</w:t>
            </w:r>
          </w:p>
        </w:tc>
      </w:tr>
      <w:tr w:rsidR="001E3F9C" w:rsidRPr="00270C28" w:rsidTr="00251528">
        <w:trPr>
          <w:trHeight w:val="63"/>
          <w:jc w:val="center"/>
        </w:trPr>
        <w:tc>
          <w:tcPr>
            <w:tcW w:w="88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c>
          <w:tcPr>
            <w:tcW w:w="1665"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rPr>
                <w:rFonts w:ascii="Times New Roman" w:eastAsia="Times New Roman" w:hAnsi="Times New Roman" w:cs="Times New Roman"/>
                <w:color w:val="212529"/>
                <w:lang w:eastAsia="tr-TR"/>
              </w:rPr>
            </w:pPr>
          </w:p>
        </w:tc>
        <w:tc>
          <w:tcPr>
            <w:tcW w:w="4741"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441EB3">
            <w:pPr>
              <w:spacing w:after="0" w:line="240" w:lineRule="auto"/>
              <w:rPr>
                <w:rFonts w:ascii="Times New Roman" w:eastAsia="Times New Roman" w:hAnsi="Times New Roman" w:cs="Times New Roman"/>
                <w:color w:val="212529"/>
                <w:lang w:eastAsia="tr-TR"/>
              </w:rPr>
            </w:pPr>
          </w:p>
        </w:tc>
        <w:tc>
          <w:tcPr>
            <w:tcW w:w="1223"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r>
      <w:tr w:rsidR="002E431B" w:rsidRPr="00270C28" w:rsidTr="00251528">
        <w:trPr>
          <w:trHeight w:val="63"/>
          <w:jc w:val="center"/>
        </w:trPr>
        <w:tc>
          <w:tcPr>
            <w:tcW w:w="88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tcPr>
          <w:p w:rsidR="002E431B" w:rsidRPr="00251528" w:rsidRDefault="002E431B" w:rsidP="00BB3157">
            <w:pPr>
              <w:spacing w:after="100" w:afterAutospacing="1" w:line="240" w:lineRule="auto"/>
              <w:jc w:val="center"/>
              <w:rPr>
                <w:rFonts w:ascii="Times New Roman" w:eastAsia="Times New Roman" w:hAnsi="Times New Roman" w:cs="Times New Roman"/>
                <w:color w:val="212529"/>
                <w:lang w:eastAsia="tr-TR"/>
              </w:rPr>
            </w:pPr>
          </w:p>
        </w:tc>
        <w:tc>
          <w:tcPr>
            <w:tcW w:w="1665"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2E431B" w:rsidRPr="00251528" w:rsidRDefault="002E431B" w:rsidP="00BB3157">
            <w:pPr>
              <w:spacing w:after="100" w:afterAutospacing="1" w:line="240" w:lineRule="auto"/>
              <w:rPr>
                <w:rFonts w:ascii="Times New Roman" w:eastAsia="Times New Roman" w:hAnsi="Times New Roman" w:cs="Times New Roman"/>
                <w:color w:val="212529"/>
                <w:lang w:eastAsia="tr-TR"/>
              </w:rPr>
            </w:pPr>
          </w:p>
        </w:tc>
        <w:tc>
          <w:tcPr>
            <w:tcW w:w="4741"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2E431B" w:rsidRPr="00251528" w:rsidRDefault="002E431B" w:rsidP="00441EB3">
            <w:pPr>
              <w:spacing w:after="0" w:line="240" w:lineRule="auto"/>
              <w:rPr>
                <w:rFonts w:ascii="Times New Roman" w:eastAsia="Times New Roman" w:hAnsi="Times New Roman" w:cs="Times New Roman"/>
                <w:color w:val="212529"/>
                <w:lang w:eastAsia="tr-TR"/>
              </w:rPr>
            </w:pPr>
          </w:p>
        </w:tc>
        <w:tc>
          <w:tcPr>
            <w:tcW w:w="1223"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2E431B" w:rsidRPr="00251528" w:rsidRDefault="002E431B" w:rsidP="00BB3157">
            <w:pPr>
              <w:spacing w:after="100" w:afterAutospacing="1" w:line="240" w:lineRule="auto"/>
              <w:jc w:val="center"/>
              <w:rPr>
                <w:rFonts w:ascii="Times New Roman" w:eastAsia="Times New Roman" w:hAnsi="Times New Roman" w:cs="Times New Roman"/>
                <w:color w:val="212529"/>
                <w:lang w:eastAsia="tr-TR"/>
              </w:rPr>
            </w:pPr>
          </w:p>
        </w:tc>
      </w:tr>
      <w:tr w:rsidR="001E3F9C" w:rsidRPr="00270C28" w:rsidTr="00251528">
        <w:trPr>
          <w:trHeight w:val="63"/>
          <w:jc w:val="center"/>
        </w:trPr>
        <w:tc>
          <w:tcPr>
            <w:tcW w:w="88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c>
          <w:tcPr>
            <w:tcW w:w="1665"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rPr>
                <w:rFonts w:ascii="Times New Roman" w:eastAsia="Times New Roman" w:hAnsi="Times New Roman" w:cs="Times New Roman"/>
                <w:color w:val="212529"/>
                <w:lang w:eastAsia="tr-TR"/>
              </w:rPr>
            </w:pPr>
          </w:p>
        </w:tc>
        <w:tc>
          <w:tcPr>
            <w:tcW w:w="4741"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441EB3">
            <w:pPr>
              <w:spacing w:after="0" w:line="240" w:lineRule="auto"/>
              <w:rPr>
                <w:rFonts w:ascii="Times New Roman" w:eastAsia="Times New Roman" w:hAnsi="Times New Roman" w:cs="Times New Roman"/>
                <w:color w:val="212529"/>
                <w:lang w:eastAsia="tr-TR"/>
              </w:rPr>
            </w:pPr>
          </w:p>
        </w:tc>
        <w:tc>
          <w:tcPr>
            <w:tcW w:w="1223" w:type="dxa"/>
            <w:tcBorders>
              <w:top w:val="nil"/>
              <w:left w:val="nil"/>
              <w:bottom w:val="nil"/>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r>
      <w:tr w:rsidR="001E3F9C" w:rsidRPr="00270C28" w:rsidTr="00251528">
        <w:trPr>
          <w:trHeight w:val="63"/>
          <w:jc w:val="center"/>
        </w:trPr>
        <w:tc>
          <w:tcPr>
            <w:tcW w:w="8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rPr>
                <w:rFonts w:ascii="Times New Roman" w:eastAsia="Times New Roman" w:hAnsi="Times New Roman" w:cs="Times New Roman"/>
                <w:color w:val="212529"/>
                <w:lang w:eastAsia="tr-TR"/>
              </w:rPr>
            </w:pPr>
          </w:p>
        </w:tc>
        <w:tc>
          <w:tcPr>
            <w:tcW w:w="47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441EB3">
            <w:pPr>
              <w:spacing w:after="0" w:line="240" w:lineRule="auto"/>
              <w:rPr>
                <w:rFonts w:ascii="Times New Roman" w:eastAsia="Times New Roman" w:hAnsi="Times New Roman" w:cs="Times New Roman"/>
                <w:color w:val="212529"/>
                <w:lang w:eastAsia="tr-TR"/>
              </w:rPr>
            </w:pPr>
          </w:p>
        </w:tc>
        <w:tc>
          <w:tcPr>
            <w:tcW w:w="1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1E3F9C" w:rsidRPr="00251528" w:rsidRDefault="001E3F9C" w:rsidP="00BB3157">
            <w:pPr>
              <w:spacing w:after="100" w:afterAutospacing="1" w:line="240" w:lineRule="auto"/>
              <w:jc w:val="center"/>
              <w:rPr>
                <w:rFonts w:ascii="Times New Roman" w:eastAsia="Times New Roman" w:hAnsi="Times New Roman" w:cs="Times New Roman"/>
                <w:color w:val="212529"/>
                <w:lang w:eastAsia="tr-TR"/>
              </w:rPr>
            </w:pPr>
          </w:p>
        </w:tc>
      </w:tr>
    </w:tbl>
    <w:p w:rsidR="00BB3157" w:rsidRPr="00270C28" w:rsidRDefault="00BB3157" w:rsidP="001E3F9C">
      <w:pPr>
        <w:shd w:val="clear" w:color="auto" w:fill="FFFFFF"/>
        <w:spacing w:after="100" w:afterAutospacing="1" w:line="240" w:lineRule="auto"/>
        <w:ind w:left="4956" w:firstLine="708"/>
        <w:jc w:val="center"/>
        <w:rPr>
          <w:rFonts w:ascii="Arial" w:eastAsia="Times New Roman" w:hAnsi="Arial" w:cs="Arial"/>
          <w:color w:val="212529"/>
          <w:sz w:val="24"/>
          <w:szCs w:val="24"/>
          <w:lang w:eastAsia="tr-TR"/>
        </w:rPr>
      </w:pPr>
      <w:r w:rsidRPr="00270C28">
        <w:rPr>
          <w:rFonts w:ascii="Arial" w:eastAsia="Times New Roman" w:hAnsi="Arial" w:cs="Arial"/>
          <w:b/>
          <w:bCs/>
          <w:color w:val="212529"/>
          <w:sz w:val="24"/>
          <w:szCs w:val="24"/>
          <w:shd w:val="clear" w:color="auto" w:fill="FFFFFF"/>
          <w:lang w:eastAsia="tr-TR"/>
        </w:rPr>
        <w:t>Toplam            500</w:t>
      </w:r>
    </w:p>
    <w:p w:rsidR="00BB3157" w:rsidRDefault="00BB3157" w:rsidP="00BB3157">
      <w:pPr>
        <w:shd w:val="clear" w:color="auto" w:fill="FFFFFF"/>
        <w:spacing w:after="100" w:afterAutospacing="1" w:line="240" w:lineRule="auto"/>
        <w:jc w:val="center"/>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8E3B61" w:rsidRDefault="008E3B61" w:rsidP="00BB3157">
      <w:pPr>
        <w:shd w:val="clear" w:color="auto" w:fill="FFFFFF"/>
        <w:spacing w:after="100" w:afterAutospacing="1" w:line="240" w:lineRule="auto"/>
        <w:jc w:val="center"/>
        <w:rPr>
          <w:rFonts w:ascii="Arial" w:eastAsia="Times New Roman" w:hAnsi="Arial" w:cs="Arial"/>
          <w:color w:val="212529"/>
          <w:sz w:val="24"/>
          <w:szCs w:val="24"/>
          <w:lang w:eastAsia="tr-TR"/>
        </w:rPr>
      </w:pPr>
    </w:p>
    <w:p w:rsidR="008E3B61" w:rsidRDefault="008E3B61" w:rsidP="00BB3157">
      <w:pPr>
        <w:shd w:val="clear" w:color="auto" w:fill="FFFFFF"/>
        <w:spacing w:after="100" w:afterAutospacing="1" w:line="240" w:lineRule="auto"/>
        <w:jc w:val="center"/>
        <w:rPr>
          <w:rFonts w:ascii="Arial" w:eastAsia="Times New Roman" w:hAnsi="Arial" w:cs="Arial"/>
          <w:color w:val="212529"/>
          <w:sz w:val="24"/>
          <w:szCs w:val="24"/>
          <w:lang w:eastAsia="tr-TR"/>
        </w:rPr>
      </w:pPr>
    </w:p>
    <w:p w:rsidR="00BB3157" w:rsidRPr="00270C28" w:rsidRDefault="00BB3157" w:rsidP="00BB3157">
      <w:pPr>
        <w:shd w:val="clear" w:color="auto" w:fill="FFFFFF"/>
        <w:spacing w:after="100" w:afterAutospacing="1" w:line="240" w:lineRule="auto"/>
        <w:jc w:val="center"/>
        <w:rPr>
          <w:rFonts w:ascii="Arial" w:eastAsia="Times New Roman" w:hAnsi="Arial" w:cs="Arial"/>
          <w:color w:val="212529"/>
          <w:sz w:val="24"/>
          <w:szCs w:val="24"/>
          <w:lang w:eastAsia="tr-TR"/>
        </w:rPr>
      </w:pPr>
      <w:r w:rsidRPr="00270C28">
        <w:rPr>
          <w:rFonts w:ascii="Arial" w:eastAsia="Times New Roman" w:hAnsi="Arial" w:cs="Arial"/>
          <w:b/>
          <w:bCs/>
          <w:color w:val="212529"/>
          <w:sz w:val="24"/>
          <w:szCs w:val="24"/>
          <w:shd w:val="clear" w:color="auto" w:fill="FFFFFF"/>
          <w:lang w:eastAsia="tr-TR"/>
        </w:rPr>
        <w:t>BAŞVURU KLAVUZU</w:t>
      </w:r>
    </w:p>
    <w:p w:rsidR="00BB3157" w:rsidRPr="00270C28" w:rsidRDefault="00BB3157" w:rsidP="00BB3157">
      <w:pPr>
        <w:shd w:val="clear" w:color="auto" w:fill="FFFFFF"/>
        <w:spacing w:after="100" w:afterAutospacing="1" w:line="240" w:lineRule="auto"/>
        <w:rPr>
          <w:rFonts w:ascii="Arial" w:eastAsia="Times New Roman" w:hAnsi="Arial" w:cs="Arial"/>
          <w:color w:val="212529"/>
          <w:sz w:val="24"/>
          <w:szCs w:val="24"/>
          <w:lang w:eastAsia="tr-TR"/>
        </w:rPr>
      </w:pPr>
      <w:r w:rsidRPr="00270C28">
        <w:rPr>
          <w:rFonts w:ascii="Arial" w:eastAsia="Times New Roman" w:hAnsi="Arial" w:cs="Arial"/>
          <w:b/>
          <w:bCs/>
          <w:color w:val="212529"/>
          <w:sz w:val="24"/>
          <w:szCs w:val="24"/>
          <w:shd w:val="clear" w:color="auto" w:fill="FFFFFF"/>
          <w:lang w:eastAsia="tr-TR"/>
        </w:rPr>
        <w:t>YENİ HESAP OLUŞTURMA</w:t>
      </w:r>
    </w:p>
    <w:p w:rsidR="00BB3157" w:rsidRPr="00270C28" w:rsidRDefault="00736580" w:rsidP="00BB3157">
      <w:pPr>
        <w:numPr>
          <w:ilvl w:val="0"/>
          <w:numId w:val="7"/>
        </w:numPr>
        <w:shd w:val="clear" w:color="auto" w:fill="FFFFFF"/>
        <w:spacing w:after="225" w:line="375" w:lineRule="atLeast"/>
        <w:ind w:left="225" w:right="300"/>
        <w:jc w:val="both"/>
        <w:rPr>
          <w:rFonts w:ascii="Arial" w:eastAsia="Times New Roman" w:hAnsi="Arial" w:cs="Arial"/>
          <w:color w:val="212529"/>
          <w:sz w:val="24"/>
          <w:szCs w:val="24"/>
          <w:lang w:eastAsia="tr-TR"/>
        </w:rPr>
      </w:pPr>
      <w:hyperlink r:id="rId10" w:tgtFrame="_blank" w:history="1">
        <w:r w:rsidR="00BB3157" w:rsidRPr="00270C28">
          <w:rPr>
            <w:rFonts w:ascii="Arial" w:eastAsia="Times New Roman" w:hAnsi="Arial" w:cs="Arial"/>
            <w:b/>
            <w:bCs/>
            <w:color w:val="363636"/>
            <w:sz w:val="24"/>
            <w:szCs w:val="24"/>
            <w:lang w:eastAsia="tr-TR"/>
          </w:rPr>
          <w:t>https://obs.yildiz.edu.tr/oibs/for_app/</w:t>
        </w:r>
      </w:hyperlink>
      <w:r w:rsidR="00BB3157" w:rsidRPr="00270C28">
        <w:rPr>
          <w:rFonts w:ascii="Arial" w:eastAsia="Times New Roman" w:hAnsi="Arial" w:cs="Arial"/>
          <w:b/>
          <w:bCs/>
          <w:color w:val="C00000"/>
          <w:sz w:val="24"/>
          <w:szCs w:val="24"/>
          <w:shd w:val="clear" w:color="auto" w:fill="FFFFFF"/>
          <w:lang w:eastAsia="tr-TR"/>
        </w:rPr>
        <w:t> adresine giriş yapınız.</w:t>
      </w:r>
    </w:p>
    <w:p w:rsidR="00BB3157" w:rsidRPr="00270C28" w:rsidRDefault="00BB3157" w:rsidP="00BB3157">
      <w:pPr>
        <w:numPr>
          <w:ilvl w:val="0"/>
          <w:numId w:val="7"/>
        </w:numPr>
        <w:shd w:val="clear" w:color="auto" w:fill="FFFFFF"/>
        <w:spacing w:after="225" w:line="375" w:lineRule="atLeast"/>
        <w:ind w:left="225" w:right="300"/>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“Yeni bir hesap oluştur” linkini tıklayarak sisteme üye olunuz. (E-posta adresi ve T.C. Kimlik numaranız kesinlikle doğru yazılmalı ve adaya ait olmalıdır.)</w:t>
      </w:r>
    </w:p>
    <w:p w:rsidR="00BB3157" w:rsidRPr="00270C28" w:rsidRDefault="00BB3157" w:rsidP="00BB3157">
      <w:pPr>
        <w:numPr>
          <w:ilvl w:val="0"/>
          <w:numId w:val="7"/>
        </w:numPr>
        <w:shd w:val="clear" w:color="auto" w:fill="FFFFFF"/>
        <w:spacing w:after="225" w:line="375" w:lineRule="atLeast"/>
        <w:ind w:left="225" w:right="300"/>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E-posta adresinize gelen doğrulama linkini tıklayınız.</w:t>
      </w:r>
    </w:p>
    <w:p w:rsidR="00BB3157" w:rsidRPr="00270C28" w:rsidRDefault="00BB3157" w:rsidP="00BB3157">
      <w:pPr>
        <w:numPr>
          <w:ilvl w:val="0"/>
          <w:numId w:val="7"/>
        </w:numPr>
        <w:shd w:val="clear" w:color="auto" w:fill="FFFFFF"/>
        <w:spacing w:after="225" w:line="375" w:lineRule="atLeast"/>
        <w:ind w:left="225" w:right="300"/>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Hesabınız doğrulandığında artık sisteme giriş yapabilirsiniz.</w:t>
      </w:r>
    </w:p>
    <w:p w:rsidR="00BB3157" w:rsidRPr="00270C28" w:rsidRDefault="00BB3157" w:rsidP="00BB3157">
      <w:pPr>
        <w:shd w:val="clear" w:color="auto" w:fill="FFFFFF"/>
        <w:spacing w:after="225" w:line="240" w:lineRule="auto"/>
        <w:ind w:right="300"/>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Pr="00270C28" w:rsidRDefault="00BB3157" w:rsidP="00BB3157">
      <w:pPr>
        <w:shd w:val="clear" w:color="auto" w:fill="FFFFFF"/>
        <w:spacing w:after="100" w:afterAutospacing="1" w:line="240" w:lineRule="auto"/>
        <w:rPr>
          <w:rFonts w:ascii="Arial" w:eastAsia="Times New Roman" w:hAnsi="Arial" w:cs="Arial"/>
          <w:color w:val="212529"/>
          <w:sz w:val="24"/>
          <w:szCs w:val="24"/>
          <w:lang w:eastAsia="tr-TR"/>
        </w:rPr>
      </w:pPr>
      <w:r w:rsidRPr="00270C28">
        <w:rPr>
          <w:rFonts w:ascii="Times New Roman" w:eastAsia="Times New Roman" w:hAnsi="Times New Roman" w:cs="Times New Roman"/>
          <w:color w:val="212529"/>
          <w:sz w:val="24"/>
          <w:szCs w:val="24"/>
          <w:shd w:val="clear" w:color="auto" w:fill="FFFFFF"/>
          <w:lang w:eastAsia="tr-TR"/>
        </w:rPr>
        <w:t> </w:t>
      </w:r>
    </w:p>
    <w:p w:rsidR="00BB3157" w:rsidRPr="00270C28" w:rsidRDefault="00BB3157" w:rsidP="00BB3157">
      <w:pPr>
        <w:shd w:val="clear" w:color="auto" w:fill="FFFFFF"/>
        <w:spacing w:after="100" w:afterAutospacing="1" w:line="240" w:lineRule="auto"/>
        <w:rPr>
          <w:rFonts w:ascii="Arial" w:eastAsia="Times New Roman" w:hAnsi="Arial" w:cs="Arial"/>
          <w:color w:val="212529"/>
          <w:sz w:val="24"/>
          <w:szCs w:val="24"/>
          <w:lang w:eastAsia="tr-TR"/>
        </w:rPr>
      </w:pPr>
      <w:r w:rsidRPr="00270C28">
        <w:rPr>
          <w:rFonts w:ascii="Arial" w:eastAsia="Times New Roman" w:hAnsi="Arial" w:cs="Arial"/>
          <w:b/>
          <w:bCs/>
          <w:color w:val="212529"/>
          <w:sz w:val="24"/>
          <w:szCs w:val="24"/>
          <w:shd w:val="clear" w:color="auto" w:fill="FFFFFF"/>
          <w:lang w:eastAsia="tr-TR"/>
        </w:rPr>
        <w:t>SİSTEME GİRİŞ YAPMA ve BAŞVURU OLUŞTURMA</w:t>
      </w:r>
    </w:p>
    <w:p w:rsidR="00BB3157" w:rsidRPr="00270C28" w:rsidRDefault="00736580"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hyperlink r:id="rId11" w:tgtFrame="_blank" w:history="1">
        <w:r w:rsidR="00BB3157" w:rsidRPr="00270C28">
          <w:rPr>
            <w:rFonts w:ascii="Arial" w:eastAsia="Times New Roman" w:hAnsi="Arial" w:cs="Arial"/>
            <w:b/>
            <w:bCs/>
            <w:color w:val="363636"/>
            <w:sz w:val="24"/>
            <w:szCs w:val="24"/>
            <w:lang w:eastAsia="tr-TR"/>
          </w:rPr>
          <w:t>https://obs.yildiz.edu.tr/oibs/for_app/ </w:t>
        </w:r>
      </w:hyperlink>
      <w:r w:rsidR="00BB3157" w:rsidRPr="00270C28">
        <w:rPr>
          <w:rFonts w:ascii="Arial" w:eastAsia="Times New Roman" w:hAnsi="Arial" w:cs="Arial"/>
          <w:b/>
          <w:bCs/>
          <w:color w:val="C00000"/>
          <w:sz w:val="24"/>
          <w:szCs w:val="24"/>
          <w:shd w:val="clear" w:color="auto" w:fill="FFFFFF"/>
          <w:lang w:eastAsia="tr-TR"/>
        </w:rPr>
        <w:t>adresine giriş yapınız.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E-posta ve şifrenizi yazınız, güvenlik sorusunu cevaplayınız. Ardından  “Giriş”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lastRenderedPageBreak/>
        <w:t>“Başvurular &gt; Yayı</w:t>
      </w:r>
      <w:r w:rsidR="00270C28" w:rsidRPr="00270C28">
        <w:rPr>
          <w:rFonts w:ascii="Arial" w:eastAsia="Times New Roman" w:hAnsi="Arial" w:cs="Arial"/>
          <w:color w:val="212529"/>
          <w:sz w:val="24"/>
          <w:szCs w:val="24"/>
          <w:shd w:val="clear" w:color="auto" w:fill="FFFFFF"/>
          <w:lang w:eastAsia="tr-TR"/>
        </w:rPr>
        <w:t>mlanan İlanlar” menüsünden “2024-2025</w:t>
      </w:r>
      <w:r w:rsidRPr="00270C28">
        <w:rPr>
          <w:rFonts w:ascii="Arial" w:eastAsia="Times New Roman" w:hAnsi="Arial" w:cs="Arial"/>
          <w:color w:val="212529"/>
          <w:sz w:val="24"/>
          <w:szCs w:val="24"/>
          <w:shd w:val="clear" w:color="auto" w:fill="FFFFFF"/>
          <w:lang w:eastAsia="tr-TR"/>
        </w:rPr>
        <w:t xml:space="preserve"> Formasyon Başvurusu” ilanını “İlan Metni” butonuna basarak inceleyiniz. Ardından “Seç”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 xml:space="preserve">Açılan ekranda başvurmak istediğiniz programı bularak yanındaki “Yeni Başvuru Ekle” butonuna basınız. </w:t>
      </w:r>
      <w:proofErr w:type="gramStart"/>
      <w:r w:rsidRPr="00270C28">
        <w:rPr>
          <w:rFonts w:ascii="Arial" w:eastAsia="Times New Roman" w:hAnsi="Arial" w:cs="Arial"/>
          <w:color w:val="212529"/>
          <w:sz w:val="24"/>
          <w:szCs w:val="24"/>
          <w:shd w:val="clear" w:color="auto" w:fill="FFFFFF"/>
          <w:lang w:eastAsia="tr-TR"/>
        </w:rPr>
        <w:t>(</w:t>
      </w:r>
      <w:proofErr w:type="gramEnd"/>
      <w:r w:rsidRPr="00270C28">
        <w:rPr>
          <w:rFonts w:ascii="Arial" w:eastAsia="Times New Roman" w:hAnsi="Arial" w:cs="Arial"/>
          <w:color w:val="212529"/>
          <w:sz w:val="24"/>
          <w:szCs w:val="24"/>
          <w:shd w:val="clear" w:color="auto" w:fill="FFFFFF"/>
          <w:lang w:eastAsia="tr-TR"/>
        </w:rPr>
        <w:t xml:space="preserve">Başvuru yapılabilecek </w:t>
      </w:r>
      <w:r w:rsidR="00BC7426">
        <w:rPr>
          <w:rFonts w:ascii="Arial" w:eastAsia="Times New Roman" w:hAnsi="Arial" w:cs="Arial"/>
          <w:b/>
          <w:sz w:val="24"/>
          <w:szCs w:val="24"/>
          <w:shd w:val="clear" w:color="auto" w:fill="FFFFFF"/>
          <w:lang w:eastAsia="tr-TR"/>
        </w:rPr>
        <w:t>17</w:t>
      </w:r>
      <w:r w:rsidRPr="00866C0C">
        <w:rPr>
          <w:rFonts w:ascii="Arial" w:eastAsia="Times New Roman" w:hAnsi="Arial" w:cs="Arial"/>
          <w:b/>
          <w:sz w:val="24"/>
          <w:szCs w:val="24"/>
          <w:shd w:val="clear" w:color="auto" w:fill="FFFFFF"/>
          <w:lang w:eastAsia="tr-TR"/>
        </w:rPr>
        <w:t xml:space="preserve"> program</w:t>
      </w:r>
      <w:r w:rsidRPr="00866C0C">
        <w:rPr>
          <w:rFonts w:ascii="Arial" w:eastAsia="Times New Roman" w:hAnsi="Arial" w:cs="Arial"/>
          <w:sz w:val="24"/>
          <w:szCs w:val="24"/>
          <w:shd w:val="clear" w:color="auto" w:fill="FFFFFF"/>
          <w:lang w:eastAsia="tr-TR"/>
        </w:rPr>
        <w:t xml:space="preserve"> </w:t>
      </w:r>
      <w:r w:rsidRPr="00270C28">
        <w:rPr>
          <w:rFonts w:ascii="Arial" w:eastAsia="Times New Roman" w:hAnsi="Arial" w:cs="Arial"/>
          <w:color w:val="212529"/>
          <w:sz w:val="24"/>
          <w:szCs w:val="24"/>
          <w:shd w:val="clear" w:color="auto" w:fill="FFFFFF"/>
          <w:lang w:eastAsia="tr-TR"/>
        </w:rPr>
        <w:t>iki sayfa halinde listelenmektedir. Başvurmak istediğiniz program ilk sayfada bulunmuyorsa ikinci sayfaya geçiniz.) Sadece Başvuru hakkınız olan bölüme başvuru yapınız, aksi halde başvurunuz reddedilecektir.</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“Genel Başvuru Açıklamaları” sayfasını inceledikten sonra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“Başvuru İlanı” sayfasını inceledikten sonra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 xml:space="preserve">“Kimlik Bilgileri” sayfasında gerekli alanları doldurarak “Kimlik Bilgilerimi </w:t>
      </w:r>
      <w:proofErr w:type="spellStart"/>
      <w:r w:rsidRPr="00270C28">
        <w:rPr>
          <w:rFonts w:ascii="Arial" w:eastAsia="Times New Roman" w:hAnsi="Arial" w:cs="Arial"/>
          <w:color w:val="212529"/>
          <w:sz w:val="24"/>
          <w:szCs w:val="24"/>
          <w:shd w:val="clear" w:color="auto" w:fill="FFFFFF"/>
          <w:lang w:eastAsia="tr-TR"/>
        </w:rPr>
        <w:t>KPS’den</w:t>
      </w:r>
      <w:proofErr w:type="spellEnd"/>
      <w:r w:rsidRPr="00270C28">
        <w:rPr>
          <w:rFonts w:ascii="Arial" w:eastAsia="Times New Roman" w:hAnsi="Arial" w:cs="Arial"/>
          <w:color w:val="212529"/>
          <w:sz w:val="24"/>
          <w:szCs w:val="24"/>
          <w:shd w:val="clear" w:color="auto" w:fill="FFFFFF"/>
          <w:lang w:eastAsia="tr-TR"/>
        </w:rPr>
        <w:t xml:space="preserve"> Sorgula” butonuna basınız. Kimlik bilgileriniz otomatik olarak doldurulacaktır. Ardından Vesikalık fotoğrafınızı seçininiz ve “Yükle” butonuna basınız. Bilgilerinizin eksiksiz olduğunu kontrol ediniz ve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“İletişim Bilgileri” sayfasını eksiksiz ve doğru bilgilerle doldurunuz ve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“Mezuniyet Bilgileri” sayfasında “YÖKSİS Eğitim Bilgilerimi Sorgula” butonuna basınız. Açılan ekrandan Formasyon başvurusu yapabileceğiniz mezuniyetinizi “Seç” butonuna basarak seçiniz. Ardından “Ekle” butonuna basınız ve “Eklenen Mezuniyet Bilgileri” başlığı altında listelendiğinden emin olunuz.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“Belgeler” sayfasında “Belge Tipi” seçiniz ve “Belge Yükle” alanına ilgili dosyayı seçiniz. “Yükle ve Kaydet” butonuna basınız. Bu işlemi tüm belge tipleri için tekrar ediniz. “Eklenen Belgeler” başlığı altında tüm dosyalarınızın listelendiğinden emin olunuz. “Kaydet ve İlerle”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“Program Tercihleri” sayfasında “Tercih Yapılan Programlar ” başlığı altında listelenen tercihinizi kontrol ediniz. Hatalı ise tercihinizi siliniz ve “Program – Tercihler” başlığı altında listelenen programlardan doğru olanı seçerek “Tercih Ekle”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lastRenderedPageBreak/>
        <w:t>Bilgileriniz kontrol ettikten sonra “Beyan etmiş olduğum bilgilerin ve yüklemiş olduğum belgelerin doğruluğunu taahhüt ederim. Uyuşmazlık tespit edilmesi durumunda "Başvurumun İptal Edilmesini / Kaydımın Silinmesini" kabul ediyorum. Yukarıda yer alan metni okudum, onaylıyorum.” Kutucuğunu işaretleyip “Kaydet” butonuna basınız.</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Başvurunuz tamamlanmıştır.</w:t>
      </w:r>
    </w:p>
    <w:p w:rsidR="00BB3157" w:rsidRPr="00270C28" w:rsidRDefault="00BB3157" w:rsidP="00BB3157">
      <w:pPr>
        <w:numPr>
          <w:ilvl w:val="0"/>
          <w:numId w:val="8"/>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Başvurunuzu düzenlemek ya da iptal etmek istediğinizde “Başvurular &gt; Başvurularım” menüsünden “Başvuruyu Düzenle” butonuna basarak başvurunuzu düzenleyebilir ya da “Sil” butonuna basarak başvurunuzu silebilirsiniz.</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Times New Roman" w:eastAsia="Times New Roman" w:hAnsi="Times New Roman" w:cs="Times New Roman"/>
          <w:color w:val="212529"/>
          <w:sz w:val="24"/>
          <w:szCs w:val="24"/>
          <w:shd w:val="clear" w:color="auto" w:fill="FFFFFF"/>
          <w:lang w:eastAsia="tr-TR"/>
        </w:rPr>
        <w:t> </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ÖNEMLİ UYARILAR</w:t>
      </w:r>
    </w:p>
    <w:p w:rsidR="00BB3157" w:rsidRPr="00270C28" w:rsidRDefault="00BB3157" w:rsidP="008E3B61">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Başvuru şartlarını sağlayıp sağlamadığınız adayın beyanı esas alınarak belirlenecektir. Hatalı/Eksik başvurular reddedilecektir. Bundan dolayı bilgilerinizin doğruluğundan emin olduktan sonra başvurunuzu onaylayınız.</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Kimlik bilgileri, Mezuniyet bilgileri ve başvuru yapılabilecek Formasyon programının doğruluğunu özellikle doğru olduğundan emin olunuz. </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Mezun olduğunuz program ile hangi Formasyon programına başvuruda bulunabileceğinizi duyurumuzdan kontrol ettikten sonra Program Tercihi yapınız. Örnek: Matematik Lisans mezunu aday, Türk Dili Formasyon programına başvurursa adayın başvurusu reddedilir. Başvurusu Matematik programına kaydırılmaz.</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Sadece ilan edilen programlara başvuru hakkı bulunan adaylar başvuru yapabilir.</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Default="00BB3157" w:rsidP="00BB3157">
      <w:pPr>
        <w:shd w:val="clear" w:color="auto" w:fill="FFFFFF"/>
        <w:spacing w:after="100" w:afterAutospacing="1" w:line="240" w:lineRule="auto"/>
        <w:jc w:val="both"/>
        <w:rPr>
          <w:rFonts w:ascii="Arial" w:eastAsia="Times New Roman" w:hAnsi="Arial" w:cs="Arial"/>
          <w:b/>
          <w:bCs/>
          <w:color w:val="C00000"/>
          <w:sz w:val="24"/>
          <w:szCs w:val="24"/>
          <w:u w:val="single"/>
          <w:shd w:val="clear" w:color="auto" w:fill="FFFFFF"/>
          <w:lang w:eastAsia="tr-TR"/>
        </w:rPr>
      </w:pPr>
      <w:r w:rsidRPr="00270C28">
        <w:rPr>
          <w:rFonts w:ascii="Arial" w:eastAsia="Times New Roman" w:hAnsi="Arial" w:cs="Arial"/>
          <w:b/>
          <w:bCs/>
          <w:color w:val="C00000"/>
          <w:sz w:val="24"/>
          <w:szCs w:val="24"/>
          <w:u w:val="single"/>
          <w:shd w:val="clear" w:color="auto" w:fill="FFFFFF"/>
          <w:lang w:eastAsia="tr-TR"/>
        </w:rPr>
        <w:t>ÖN KAYIT İÇİN GEREKLİ BELGELER (BAŞVURU SİSTEMİNE YÜKLENECEK)</w:t>
      </w:r>
    </w:p>
    <w:p w:rsidR="00866C0C" w:rsidRPr="00270C28" w:rsidRDefault="00866C0C" w:rsidP="00BB3157">
      <w:pPr>
        <w:shd w:val="clear" w:color="auto" w:fill="FFFFFF"/>
        <w:spacing w:after="100" w:afterAutospacing="1" w:line="240" w:lineRule="auto"/>
        <w:jc w:val="both"/>
        <w:rPr>
          <w:rFonts w:ascii="Arial" w:eastAsia="Times New Roman" w:hAnsi="Arial" w:cs="Arial"/>
          <w:color w:val="212529"/>
          <w:sz w:val="24"/>
          <w:szCs w:val="24"/>
          <w:lang w:eastAsia="tr-TR"/>
        </w:rPr>
      </w:pP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Nüfus Cüzdanı / Kimlik Kartı (Arkalı/Önlü taratılmış tek dosya PDF formatında)</w:t>
      </w: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Vesikalık Fotoğraf (Son 6 ay içinde çekilmiş ve JPG, PNG formatında)</w:t>
      </w: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lastRenderedPageBreak/>
        <w:t>Diploma ya da Mezuniyet Belgesi (E-devlet üzerinden alınan belgeler de kabul edilmektedir) (PDF   formatında olmalı. Diplomanın arkasında Genel Ortalama Notu vb. bilgiler yer alıyor ise Arkalı/Önlü taratılmış hali tek dosya olarak eklenmelidir.)</w:t>
      </w: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Mezuniyet Transkripti (E-devlet üzerinden alınan belgeler de kabul edilecektir) (PDF formatında olmalı)</w:t>
      </w: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Sosyoloji bölümünden Felsefe bölümünü kazananlar ve Matematik-Bilgisayar bölümünden Matematik bölümünü kazananlar için kredi şartını sağladığına dair </w:t>
      </w:r>
      <w:hyperlink r:id="rId12" w:history="1">
        <w:r w:rsidRPr="00270C28">
          <w:rPr>
            <w:rFonts w:ascii="Calibri" w:eastAsia="Times New Roman" w:hAnsi="Calibri" w:cs="Calibri"/>
            <w:b/>
            <w:bCs/>
            <w:color w:val="363636"/>
            <w:sz w:val="24"/>
            <w:szCs w:val="24"/>
            <w:lang w:eastAsia="tr-TR"/>
          </w:rPr>
          <w:t>taahhüt dilekçesi için tıklayınız.</w:t>
        </w:r>
      </w:hyperlink>
      <w:r w:rsidRPr="00270C28">
        <w:rPr>
          <w:rFonts w:ascii="Calibri" w:eastAsia="Times New Roman" w:hAnsi="Calibri" w:cs="Calibri"/>
          <w:b/>
          <w:bCs/>
          <w:color w:val="0000FF"/>
          <w:sz w:val="24"/>
          <w:szCs w:val="24"/>
          <w:shd w:val="clear" w:color="auto" w:fill="FFFFFF"/>
          <w:lang w:eastAsia="tr-TR"/>
        </w:rPr>
        <w:t> </w:t>
      </w:r>
      <w:r w:rsidRPr="00270C28">
        <w:rPr>
          <w:rFonts w:ascii="Arial" w:eastAsia="Times New Roman" w:hAnsi="Arial" w:cs="Arial"/>
          <w:b/>
          <w:bCs/>
          <w:color w:val="C00000"/>
          <w:sz w:val="24"/>
          <w:szCs w:val="24"/>
          <w:shd w:val="clear" w:color="auto" w:fill="FFFFFF"/>
          <w:lang w:eastAsia="tr-TR"/>
        </w:rPr>
        <w:t>(Taahhüt Dilekçesini </w:t>
      </w:r>
      <w:r w:rsidRPr="00270C28">
        <w:rPr>
          <w:rFonts w:ascii="Arial" w:eastAsia="Times New Roman" w:hAnsi="Arial" w:cs="Arial"/>
          <w:b/>
          <w:bCs/>
          <w:color w:val="C00000"/>
          <w:sz w:val="24"/>
          <w:szCs w:val="24"/>
          <w:bdr w:val="none" w:sz="0" w:space="0" w:color="auto" w:frame="1"/>
          <w:shd w:val="clear" w:color="auto" w:fill="FFFFFF"/>
          <w:lang w:eastAsia="tr-TR"/>
        </w:rPr>
        <w:t>PDF formatına dönüştürerek sisteme yüklemeleri gerekmektedir.)</w:t>
      </w:r>
    </w:p>
    <w:p w:rsidR="00BB3157" w:rsidRPr="00270C28" w:rsidRDefault="00BB3157" w:rsidP="00BB3157">
      <w:pPr>
        <w:numPr>
          <w:ilvl w:val="0"/>
          <w:numId w:val="9"/>
        </w:numPr>
        <w:shd w:val="clear" w:color="auto" w:fill="FFFFFF"/>
        <w:spacing w:after="225" w:line="375" w:lineRule="atLeast"/>
        <w:ind w:left="225"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shd w:val="clear" w:color="auto" w:fill="FFFFFF"/>
          <w:lang w:eastAsia="tr-TR"/>
        </w:rPr>
        <w:t>Ön kayıt başvuru ücreti dekontu.</w:t>
      </w:r>
    </w:p>
    <w:p w:rsidR="00BB3157" w:rsidRPr="00270C28" w:rsidRDefault="00BB3157" w:rsidP="00BB3157">
      <w:pPr>
        <w:shd w:val="clear" w:color="auto" w:fill="FFFFFF"/>
        <w:spacing w:after="225" w:line="240" w:lineRule="auto"/>
        <w:ind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Pr="00270C28" w:rsidRDefault="00BB3157" w:rsidP="00BB3157">
      <w:pPr>
        <w:shd w:val="clear" w:color="auto" w:fill="FFFFFF"/>
        <w:spacing w:after="225" w:line="240" w:lineRule="auto"/>
        <w:ind w:right="300"/>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BB3157" w:rsidRPr="00270C28" w:rsidRDefault="00270C28" w:rsidP="00BB3157">
      <w:pPr>
        <w:shd w:val="clear" w:color="auto" w:fill="FFFFFF"/>
        <w:spacing w:after="100" w:afterAutospacing="1" w:line="240" w:lineRule="auto"/>
        <w:jc w:val="center"/>
        <w:rPr>
          <w:rFonts w:ascii="Arial" w:eastAsia="Times New Roman" w:hAnsi="Arial" w:cs="Arial"/>
          <w:color w:val="212529"/>
          <w:sz w:val="24"/>
          <w:szCs w:val="24"/>
          <w:lang w:eastAsia="tr-TR"/>
        </w:rPr>
      </w:pPr>
      <w:r w:rsidRPr="00270C28">
        <w:rPr>
          <w:rFonts w:ascii="Arial" w:eastAsia="Times New Roman" w:hAnsi="Arial" w:cs="Arial"/>
          <w:b/>
          <w:bCs/>
          <w:color w:val="C00000"/>
          <w:sz w:val="24"/>
          <w:szCs w:val="24"/>
          <w:shd w:val="clear" w:color="auto" w:fill="FFFFFF"/>
          <w:lang w:eastAsia="tr-TR"/>
        </w:rPr>
        <w:t>2024-2025</w:t>
      </w:r>
      <w:r w:rsidR="00BB3157" w:rsidRPr="00270C28">
        <w:rPr>
          <w:rFonts w:ascii="Arial" w:eastAsia="Times New Roman" w:hAnsi="Arial" w:cs="Arial"/>
          <w:b/>
          <w:bCs/>
          <w:color w:val="C00000"/>
          <w:sz w:val="24"/>
          <w:szCs w:val="24"/>
          <w:shd w:val="clear" w:color="auto" w:fill="FFFFFF"/>
          <w:lang w:eastAsia="tr-TR"/>
        </w:rPr>
        <w:t xml:space="preserve"> Eğitim-Öğretim Yılı Pedagojik Formasyon Eğitimi Sertifika Programının Ders Günleri</w:t>
      </w:r>
    </w:p>
    <w:p w:rsidR="00BB3157" w:rsidRPr="00270C28" w:rsidRDefault="00791532"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bCs/>
          <w:sz w:val="24"/>
          <w:szCs w:val="24"/>
          <w:shd w:val="clear" w:color="auto" w:fill="FFFFFF"/>
          <w:lang w:eastAsia="tr-TR"/>
        </w:rPr>
        <w:t>2024-2025</w:t>
      </w:r>
      <w:r w:rsidR="00BB3157" w:rsidRPr="00270C28">
        <w:rPr>
          <w:rFonts w:ascii="Arial" w:eastAsia="Times New Roman" w:hAnsi="Arial" w:cs="Arial"/>
          <w:sz w:val="24"/>
          <w:szCs w:val="24"/>
          <w:shd w:val="clear" w:color="auto" w:fill="FFFFFF"/>
          <w:lang w:eastAsia="tr-TR"/>
        </w:rPr>
        <w:t> </w:t>
      </w:r>
      <w:r w:rsidR="00BB3157" w:rsidRPr="00270C28">
        <w:rPr>
          <w:rFonts w:ascii="Arial" w:eastAsia="Times New Roman" w:hAnsi="Arial" w:cs="Arial"/>
          <w:color w:val="212529"/>
          <w:sz w:val="24"/>
          <w:szCs w:val="24"/>
          <w:shd w:val="clear" w:color="auto" w:fill="FFFFFF"/>
          <w:lang w:eastAsia="tr-TR"/>
        </w:rPr>
        <w:t>Eğitim Öğretim yılı Pedagojik Formasyon Eğitimi Sertifika Programının dersleri </w:t>
      </w:r>
      <w:r w:rsidR="00BB3157" w:rsidRPr="00270C28">
        <w:rPr>
          <w:rFonts w:ascii="Arial" w:eastAsia="Times New Roman" w:hAnsi="Arial" w:cs="Arial"/>
          <w:b/>
          <w:bCs/>
          <w:color w:val="C00000"/>
          <w:sz w:val="24"/>
          <w:szCs w:val="24"/>
          <w:shd w:val="clear" w:color="auto" w:fill="FFFFFF"/>
          <w:lang w:eastAsia="tr-TR"/>
        </w:rPr>
        <w:t>Eğitim Fakültesi Binasında</w:t>
      </w:r>
      <w:r w:rsidR="00BB3157" w:rsidRPr="00270C28">
        <w:rPr>
          <w:rFonts w:ascii="Arial" w:eastAsia="Times New Roman" w:hAnsi="Arial" w:cs="Arial"/>
          <w:color w:val="C00000"/>
          <w:sz w:val="24"/>
          <w:szCs w:val="24"/>
          <w:shd w:val="clear" w:color="auto" w:fill="FFFFFF"/>
          <w:lang w:eastAsia="tr-TR"/>
        </w:rPr>
        <w:t> </w:t>
      </w:r>
      <w:r w:rsidR="00BB3157" w:rsidRPr="00270C28">
        <w:rPr>
          <w:rFonts w:ascii="Arial" w:eastAsia="Times New Roman" w:hAnsi="Arial" w:cs="Arial"/>
          <w:b/>
          <w:bCs/>
          <w:color w:val="C00000"/>
          <w:sz w:val="24"/>
          <w:szCs w:val="24"/>
          <w:shd w:val="clear" w:color="auto" w:fill="FFFFFF"/>
          <w:lang w:eastAsia="tr-TR"/>
        </w:rPr>
        <w:t xml:space="preserve">Perşembe günleri yüz yüze yapılacak, Cuma günleri ise </w:t>
      </w:r>
      <w:proofErr w:type="gramStart"/>
      <w:r w:rsidR="00BB3157" w:rsidRPr="00270C28">
        <w:rPr>
          <w:rFonts w:ascii="Arial" w:eastAsia="Times New Roman" w:hAnsi="Arial" w:cs="Arial"/>
          <w:b/>
          <w:bCs/>
          <w:color w:val="C00000"/>
          <w:sz w:val="24"/>
          <w:szCs w:val="24"/>
          <w:shd w:val="clear" w:color="auto" w:fill="FFFFFF"/>
          <w:lang w:eastAsia="tr-TR"/>
        </w:rPr>
        <w:t>online</w:t>
      </w:r>
      <w:proofErr w:type="gramEnd"/>
      <w:r w:rsidR="00BB3157" w:rsidRPr="00270C28">
        <w:rPr>
          <w:rFonts w:ascii="Arial" w:eastAsia="Times New Roman" w:hAnsi="Arial" w:cs="Arial"/>
          <w:b/>
          <w:bCs/>
          <w:color w:val="C00000"/>
          <w:sz w:val="24"/>
          <w:szCs w:val="24"/>
          <w:shd w:val="clear" w:color="auto" w:fill="FFFFFF"/>
          <w:lang w:eastAsia="tr-TR"/>
        </w:rPr>
        <w:t xml:space="preserve"> olarak saat 17:00-23:00 arası</w:t>
      </w:r>
      <w:r w:rsidR="00BB3157" w:rsidRPr="00270C28">
        <w:rPr>
          <w:rFonts w:ascii="Arial" w:eastAsia="Times New Roman" w:hAnsi="Arial" w:cs="Arial"/>
          <w:color w:val="C00000"/>
          <w:sz w:val="24"/>
          <w:szCs w:val="24"/>
          <w:shd w:val="clear" w:color="auto" w:fill="FFFFFF"/>
          <w:lang w:eastAsia="tr-TR"/>
        </w:rPr>
        <w:t> </w:t>
      </w:r>
      <w:r w:rsidR="00BB3157" w:rsidRPr="00270C28">
        <w:rPr>
          <w:rFonts w:ascii="Arial" w:eastAsia="Times New Roman" w:hAnsi="Arial" w:cs="Arial"/>
          <w:color w:val="212529"/>
          <w:sz w:val="24"/>
          <w:szCs w:val="24"/>
          <w:shd w:val="clear" w:color="auto" w:fill="FFFFFF"/>
          <w:lang w:eastAsia="tr-TR"/>
        </w:rPr>
        <w:t>yapılacaktır. Ders programı ileri bir tarihte </w:t>
      </w:r>
      <w:hyperlink r:id="rId13" w:history="1">
        <w:r w:rsidR="00BB3157" w:rsidRPr="00270C28">
          <w:rPr>
            <w:rFonts w:ascii="Arial" w:eastAsia="Times New Roman" w:hAnsi="Arial" w:cs="Arial"/>
            <w:b/>
            <w:bCs/>
            <w:color w:val="0000FF"/>
            <w:sz w:val="24"/>
            <w:szCs w:val="24"/>
            <w:u w:val="single"/>
            <w:lang w:eastAsia="tr-TR"/>
          </w:rPr>
          <w:t>https://egf.yildiz.edu.tr/</w:t>
        </w:r>
      </w:hyperlink>
      <w:r w:rsidR="00BB3157" w:rsidRPr="00270C28">
        <w:rPr>
          <w:rFonts w:ascii="Arial" w:eastAsia="Times New Roman" w:hAnsi="Arial" w:cs="Arial"/>
          <w:color w:val="212529"/>
          <w:sz w:val="24"/>
          <w:szCs w:val="24"/>
          <w:shd w:val="clear" w:color="auto" w:fill="FFFFFF"/>
          <w:lang w:eastAsia="tr-TR"/>
        </w:rPr>
        <w:t> adresinin </w:t>
      </w:r>
      <w:r w:rsidR="00BB3157" w:rsidRPr="00270C28">
        <w:rPr>
          <w:rFonts w:ascii="Arial" w:eastAsia="Times New Roman" w:hAnsi="Arial" w:cs="Arial"/>
          <w:b/>
          <w:bCs/>
          <w:color w:val="C00000"/>
          <w:sz w:val="24"/>
          <w:szCs w:val="24"/>
          <w:shd w:val="clear" w:color="auto" w:fill="FFFFFF"/>
          <w:lang w:eastAsia="tr-TR"/>
        </w:rPr>
        <w:t>Pedagojik Formasyon Eğitimi</w:t>
      </w:r>
      <w:r w:rsidR="00BB3157" w:rsidRPr="00270C28">
        <w:rPr>
          <w:rFonts w:ascii="Times New Roman" w:eastAsia="Times New Roman" w:hAnsi="Times New Roman" w:cs="Times New Roman"/>
          <w:b/>
          <w:bCs/>
          <w:color w:val="212529"/>
          <w:sz w:val="24"/>
          <w:szCs w:val="24"/>
          <w:shd w:val="clear" w:color="auto" w:fill="FFFFFF"/>
          <w:lang w:eastAsia="tr-TR"/>
        </w:rPr>
        <w:t> </w:t>
      </w:r>
      <w:r w:rsidR="00BB3157" w:rsidRPr="00270C28">
        <w:rPr>
          <w:rFonts w:ascii="Arial" w:eastAsia="Times New Roman" w:hAnsi="Arial" w:cs="Arial"/>
          <w:color w:val="212529"/>
          <w:sz w:val="24"/>
          <w:szCs w:val="24"/>
          <w:shd w:val="clear" w:color="auto" w:fill="FFFFFF"/>
          <w:lang w:eastAsia="tr-TR"/>
        </w:rPr>
        <w:t>butonun altında ilan edilecektir</w:t>
      </w:r>
      <w:r w:rsidR="00BB3157" w:rsidRPr="00270C28">
        <w:rPr>
          <w:rFonts w:ascii="Times New Roman" w:eastAsia="Times New Roman" w:hAnsi="Times New Roman" w:cs="Times New Roman"/>
          <w:color w:val="212529"/>
          <w:sz w:val="24"/>
          <w:szCs w:val="24"/>
          <w:shd w:val="clear" w:color="auto" w:fill="FFFFFF"/>
          <w:lang w:eastAsia="tr-TR"/>
        </w:rPr>
        <w:t>.</w:t>
      </w:r>
    </w:p>
    <w:p w:rsidR="00BB3157" w:rsidRPr="00270C28" w:rsidRDefault="00BB3157" w:rsidP="00BB3157">
      <w:pPr>
        <w:shd w:val="clear" w:color="auto" w:fill="FFFFFF"/>
        <w:spacing w:after="100" w:afterAutospacing="1" w:line="240" w:lineRule="auto"/>
        <w:jc w:val="both"/>
        <w:rPr>
          <w:rFonts w:ascii="Arial" w:eastAsia="Times New Roman" w:hAnsi="Arial" w:cs="Arial"/>
          <w:color w:val="212529"/>
          <w:sz w:val="24"/>
          <w:szCs w:val="24"/>
          <w:lang w:eastAsia="tr-TR"/>
        </w:rPr>
      </w:pPr>
      <w:r w:rsidRPr="00270C28">
        <w:rPr>
          <w:rFonts w:ascii="Arial" w:eastAsia="Times New Roman" w:hAnsi="Arial" w:cs="Arial"/>
          <w:color w:val="212529"/>
          <w:sz w:val="24"/>
          <w:szCs w:val="24"/>
          <w:lang w:eastAsia="tr-TR"/>
        </w:rPr>
        <w:t> </w:t>
      </w:r>
    </w:p>
    <w:p w:rsidR="003A7A2D" w:rsidRPr="00270C28" w:rsidRDefault="003A7A2D">
      <w:pPr>
        <w:rPr>
          <w:sz w:val="24"/>
          <w:szCs w:val="24"/>
        </w:rPr>
      </w:pPr>
    </w:p>
    <w:sectPr w:rsidR="003A7A2D" w:rsidRPr="0027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31CA8"/>
    <w:multiLevelType w:val="multilevel"/>
    <w:tmpl w:val="FC6A0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A7293"/>
    <w:multiLevelType w:val="multilevel"/>
    <w:tmpl w:val="1AD6F49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77A08"/>
    <w:multiLevelType w:val="multilevel"/>
    <w:tmpl w:val="B244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65FB4"/>
    <w:multiLevelType w:val="multilevel"/>
    <w:tmpl w:val="9886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5405B"/>
    <w:multiLevelType w:val="multilevel"/>
    <w:tmpl w:val="24C06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2A14C5"/>
    <w:multiLevelType w:val="multilevel"/>
    <w:tmpl w:val="F0208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B777E"/>
    <w:multiLevelType w:val="multilevel"/>
    <w:tmpl w:val="EEA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1E15B7"/>
    <w:multiLevelType w:val="multilevel"/>
    <w:tmpl w:val="99C6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3C6BE5"/>
    <w:multiLevelType w:val="multilevel"/>
    <w:tmpl w:val="13C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57"/>
    <w:rsid w:val="000F5FDB"/>
    <w:rsid w:val="0018425D"/>
    <w:rsid w:val="00187081"/>
    <w:rsid w:val="001E3F9C"/>
    <w:rsid w:val="00251528"/>
    <w:rsid w:val="00260FBE"/>
    <w:rsid w:val="00270C28"/>
    <w:rsid w:val="002833B5"/>
    <w:rsid w:val="002E431B"/>
    <w:rsid w:val="00302B1A"/>
    <w:rsid w:val="003A7A2D"/>
    <w:rsid w:val="003C4CA0"/>
    <w:rsid w:val="00441EB3"/>
    <w:rsid w:val="00466F0A"/>
    <w:rsid w:val="004E48AC"/>
    <w:rsid w:val="0050677E"/>
    <w:rsid w:val="00526886"/>
    <w:rsid w:val="005611E2"/>
    <w:rsid w:val="005D543B"/>
    <w:rsid w:val="00603983"/>
    <w:rsid w:val="00625125"/>
    <w:rsid w:val="00682AC3"/>
    <w:rsid w:val="00736580"/>
    <w:rsid w:val="00741653"/>
    <w:rsid w:val="00791532"/>
    <w:rsid w:val="007C4C46"/>
    <w:rsid w:val="007D745B"/>
    <w:rsid w:val="007F4260"/>
    <w:rsid w:val="00847E0B"/>
    <w:rsid w:val="00857352"/>
    <w:rsid w:val="00866C0C"/>
    <w:rsid w:val="008E3B61"/>
    <w:rsid w:val="009139C2"/>
    <w:rsid w:val="00A07E14"/>
    <w:rsid w:val="00A21087"/>
    <w:rsid w:val="00AF1902"/>
    <w:rsid w:val="00B01AE6"/>
    <w:rsid w:val="00B258EB"/>
    <w:rsid w:val="00BB3157"/>
    <w:rsid w:val="00BC7426"/>
    <w:rsid w:val="00BF2792"/>
    <w:rsid w:val="00C45DEC"/>
    <w:rsid w:val="00CE230C"/>
    <w:rsid w:val="00DA24A5"/>
    <w:rsid w:val="00DA58BC"/>
    <w:rsid w:val="00E32439"/>
    <w:rsid w:val="00E770F2"/>
    <w:rsid w:val="00E849D6"/>
    <w:rsid w:val="00E96AD3"/>
    <w:rsid w:val="00EC5C78"/>
    <w:rsid w:val="00F372F3"/>
    <w:rsid w:val="00F94AFE"/>
    <w:rsid w:val="00FD3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ED993-F1AC-4E56-A298-CFA281D7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B3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315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B31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B3157"/>
  </w:style>
  <w:style w:type="paragraph" w:customStyle="1" w:styleId="text-align-justify">
    <w:name w:val="text-align-justify"/>
    <w:basedOn w:val="Normal"/>
    <w:rsid w:val="00BB31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3157"/>
    <w:rPr>
      <w:b/>
      <w:bCs/>
    </w:rPr>
  </w:style>
  <w:style w:type="paragraph" w:customStyle="1" w:styleId="text-align-center">
    <w:name w:val="text-align-center"/>
    <w:basedOn w:val="Normal"/>
    <w:rsid w:val="00BB31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3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2351">
      <w:bodyDiv w:val="1"/>
      <w:marLeft w:val="0"/>
      <w:marRight w:val="0"/>
      <w:marTop w:val="0"/>
      <w:marBottom w:val="0"/>
      <w:divBdr>
        <w:top w:val="none" w:sz="0" w:space="0" w:color="auto"/>
        <w:left w:val="none" w:sz="0" w:space="0" w:color="auto"/>
        <w:bottom w:val="none" w:sz="0" w:space="0" w:color="auto"/>
        <w:right w:val="none" w:sz="0" w:space="0" w:color="auto"/>
      </w:divBdr>
    </w:div>
    <w:div w:id="21045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f.yildiz.edu.tr/duyurular%20" TargetMode="External"/><Relationship Id="rId13" Type="http://schemas.openxmlformats.org/officeDocument/2006/relationships/hyperlink" Target="https://egf.yildiz.edu.tr/" TargetMode="External"/><Relationship Id="rId3" Type="http://schemas.openxmlformats.org/officeDocument/2006/relationships/settings" Target="settings.xml"/><Relationship Id="rId7" Type="http://schemas.openxmlformats.org/officeDocument/2006/relationships/hyperlink" Target="https://ogi.yildiz.edu.tr/ogi/2/Y%C3%B6netmelikler-ve-Y%C3%B6nergeler/36" TargetMode="External"/><Relationship Id="rId12" Type="http://schemas.openxmlformats.org/officeDocument/2006/relationships/hyperlink" Target="https://egf.yildiz.edu.tr/sites/egf.yildiz.edu.tr/files/inline-files/TAAHH%C3%9CT%20D%C4%B0LEK%C3%87ES%C4%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yildiz.edu.tr/oibs/for_app/" TargetMode="External"/><Relationship Id="rId11" Type="http://schemas.openxmlformats.org/officeDocument/2006/relationships/hyperlink" Target="https://obs.yildiz.edu.tr/oibs/for_app/" TargetMode="External"/><Relationship Id="rId5" Type="http://schemas.openxmlformats.org/officeDocument/2006/relationships/hyperlink" Target="https://obs.yildiz.edu.tr/oibs/for_app/" TargetMode="External"/><Relationship Id="rId15" Type="http://schemas.openxmlformats.org/officeDocument/2006/relationships/theme" Target="theme/theme1.xml"/><Relationship Id="rId10" Type="http://schemas.openxmlformats.org/officeDocument/2006/relationships/hyperlink" Target="https://obs.yildiz.edu.tr/oibs/for_app/" TargetMode="External"/><Relationship Id="rId4" Type="http://schemas.openxmlformats.org/officeDocument/2006/relationships/webSettings" Target="webSettings.xml"/><Relationship Id="rId9" Type="http://schemas.openxmlformats.org/officeDocument/2006/relationships/hyperlink" Target="mailto:pdgfrm@yildiz.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2327</Words>
  <Characters>13266</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dc:creator>
  <cp:keywords/>
  <dc:description/>
  <cp:lastModifiedBy>superV</cp:lastModifiedBy>
  <cp:revision>13</cp:revision>
  <dcterms:created xsi:type="dcterms:W3CDTF">2024-09-05T11:10:00Z</dcterms:created>
  <dcterms:modified xsi:type="dcterms:W3CDTF">2024-09-12T06:40:00Z</dcterms:modified>
</cp:coreProperties>
</file>